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0E" w:rsidRPr="007B2C0E" w:rsidRDefault="0023494B" w:rsidP="00126CE1">
      <w:pPr>
        <w:spacing w:before="100" w:beforeAutospacing="1" w:after="100" w:afterAutospacing="1" w:line="240" w:lineRule="auto"/>
        <w:ind w:left="709"/>
        <w:outlineLvl w:val="0"/>
        <w:rPr>
          <w:rFonts w:eastAsia="Times New Roman" w:cs="Times New Roman"/>
          <w:lang w:eastAsia="fr-BE"/>
        </w:rPr>
      </w:pPr>
      <w:r w:rsidRPr="0023494B">
        <w:rPr>
          <w:rFonts w:eastAsia="Times New Roman" w:cs="Times New Roman"/>
          <w:lang w:eastAsia="fr-BE"/>
        </w:rPr>
        <w:t xml:space="preserve">Martine </w:t>
      </w:r>
      <w:proofErr w:type="spellStart"/>
      <w:r w:rsidRPr="0023494B">
        <w:rPr>
          <w:rFonts w:eastAsia="Times New Roman" w:cs="Times New Roman"/>
          <w:lang w:eastAsia="fr-BE"/>
        </w:rPr>
        <w:t>Laronche</w:t>
      </w:r>
      <w:proofErr w:type="spellEnd"/>
      <w:r w:rsidRPr="0023494B">
        <w:rPr>
          <w:rFonts w:eastAsia="Times New Roman" w:cs="Times New Roman"/>
          <w:lang w:eastAsia="fr-BE"/>
        </w:rPr>
        <w:t xml:space="preserve"> </w:t>
      </w:r>
      <w:r w:rsidR="007B2C0E" w:rsidRPr="007B2C0E">
        <w:rPr>
          <w:rFonts w:eastAsia="Times New Roman" w:cs="Times New Roman"/>
          <w:b/>
          <w:bCs/>
          <w:kern w:val="36"/>
          <w:lang w:eastAsia="fr-BE"/>
        </w:rPr>
        <w:t>Le respect et l'autorité expliqués à mon prof</w:t>
      </w:r>
      <w:r>
        <w:rPr>
          <w:rFonts w:eastAsia="Times New Roman" w:cs="Times New Roman"/>
          <w:b/>
          <w:bCs/>
          <w:kern w:val="36"/>
          <w:lang w:eastAsia="fr-BE"/>
        </w:rPr>
        <w:t xml:space="preserve">, </w:t>
      </w:r>
      <w:r w:rsidR="007B2C0E" w:rsidRPr="007B2C0E">
        <w:rPr>
          <w:rFonts w:eastAsia="Times New Roman" w:cs="Times New Roman"/>
          <w:lang w:eastAsia="fr-BE"/>
        </w:rPr>
        <w:t xml:space="preserve">LE MONDE | 30.01.2010 </w:t>
      </w:r>
      <w:r>
        <w:rPr>
          <w:rFonts w:eastAsia="Times New Roman" w:cs="Times New Roman"/>
          <w:lang w:eastAsia="fr-BE"/>
        </w:rPr>
        <w:t xml:space="preserve"> (</w:t>
      </w:r>
      <w:hyperlink r:id="rId7" w:history="1">
        <w:r w:rsidR="007B2C0E" w:rsidRPr="0023494B">
          <w:rPr>
            <w:rStyle w:val="Lienhypertexte"/>
            <w:rFonts w:eastAsia="Times New Roman" w:cs="Times New Roman"/>
            <w:lang w:eastAsia="fr-BE"/>
          </w:rPr>
          <w:t>http://www.lemonde.fr/vous/article/2010/01/30/le-respect-et-l-autorite-expliques-a-mon-prof_1299010_3238.html</w:t>
        </w:r>
      </w:hyperlink>
      <w:r w:rsidR="007B2C0E" w:rsidRPr="0023494B">
        <w:rPr>
          <w:rFonts w:eastAsia="Times New Roman" w:cs="Times New Roman"/>
          <w:lang w:eastAsia="fr-BE"/>
        </w:rPr>
        <w:t xml:space="preserve"> (</w:t>
      </w:r>
      <w:r>
        <w:rPr>
          <w:rFonts w:eastAsia="Times New Roman" w:cs="Times New Roman"/>
          <w:lang w:eastAsia="fr-BE"/>
        </w:rPr>
        <w:t>consulté</w:t>
      </w:r>
      <w:r w:rsidR="007B2C0E" w:rsidRPr="0023494B">
        <w:rPr>
          <w:rFonts w:eastAsia="Times New Roman" w:cs="Times New Roman"/>
          <w:lang w:eastAsia="fr-BE"/>
        </w:rPr>
        <w:t xml:space="preserve"> le 4/10/2015)</w:t>
      </w:r>
    </w:p>
    <w:p w:rsidR="007B2C0E" w:rsidRPr="00F93127" w:rsidRDefault="007B2C0E" w:rsidP="00126CE1">
      <w:pPr>
        <w:spacing w:before="100" w:beforeAutospacing="1" w:after="100" w:afterAutospacing="1" w:line="240" w:lineRule="auto"/>
        <w:ind w:left="709"/>
        <w:outlineLvl w:val="2"/>
        <w:rPr>
          <w:rFonts w:eastAsia="Times New Roman" w:cstheme="minorHAnsi"/>
          <w:lang w:eastAsia="fr-BE"/>
        </w:rPr>
      </w:pPr>
      <w:r w:rsidRPr="00F93127">
        <w:rPr>
          <w:rFonts w:eastAsia="Times New Roman" w:cstheme="minorHAnsi"/>
          <w:lang w:eastAsia="fr-BE"/>
        </w:rPr>
        <w:t xml:space="preserve">Pas toujours facile de </w:t>
      </w:r>
      <w:hyperlink r:id="rId8" w:tgtFrame="_blank" w:tooltip="Conjugaison du verbe tenir" w:history="1">
        <w:r w:rsidRPr="00F93127">
          <w:rPr>
            <w:rFonts w:eastAsia="Times New Roman" w:cstheme="minorHAnsi"/>
            <w:lang w:eastAsia="fr-BE"/>
          </w:rPr>
          <w:t>tenir</w:t>
        </w:r>
      </w:hyperlink>
      <w:r w:rsidRPr="00F93127">
        <w:rPr>
          <w:rFonts w:eastAsia="Times New Roman" w:cstheme="minorHAnsi"/>
          <w:lang w:eastAsia="fr-BE"/>
        </w:rPr>
        <w:t xml:space="preserve"> sa classe, particulièrement dans un établissement scolaire difficile. "On m'a insulté, craché dessus", se rappelle Sébastien Clerc, professeur de français et d'</w:t>
      </w:r>
      <w:hyperlink r:id="rId9" w:tooltip="Toute l’actualité histoire" w:history="1">
        <w:r w:rsidRPr="00F93127">
          <w:rPr>
            <w:rFonts w:eastAsia="Times New Roman" w:cstheme="minorHAnsi"/>
            <w:lang w:eastAsia="fr-BE"/>
          </w:rPr>
          <w:t>histoire</w:t>
        </w:r>
      </w:hyperlink>
      <w:r w:rsidRPr="00F93127">
        <w:rPr>
          <w:rFonts w:eastAsia="Times New Roman" w:cstheme="minorHAnsi"/>
          <w:lang w:eastAsia="fr-BE"/>
        </w:rPr>
        <w:t>-géographie dans un lycée professionnel de la Seine-</w:t>
      </w:r>
      <w:hyperlink r:id="rId10" w:tooltip="Toute l’actualité Saint-Denis" w:history="1">
        <w:r w:rsidRPr="00F93127">
          <w:rPr>
            <w:rFonts w:eastAsia="Times New Roman" w:cstheme="minorHAnsi"/>
            <w:lang w:eastAsia="fr-BE"/>
          </w:rPr>
          <w:t>Saint-Denis</w:t>
        </w:r>
      </w:hyperlink>
      <w:r w:rsidRPr="00F93127">
        <w:rPr>
          <w:rFonts w:eastAsia="Times New Roman" w:cstheme="minorHAnsi"/>
          <w:lang w:eastAsia="fr-BE"/>
        </w:rPr>
        <w:t>.</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i/>
          <w:iCs/>
          <w:lang w:eastAsia="fr-BE"/>
        </w:rPr>
        <w:t>"Aujourd'hui, ça va beaucoup mieux. Je prends vraiment du plaisir dans mon métier"</w:t>
      </w:r>
      <w:r w:rsidRPr="00F93127">
        <w:rPr>
          <w:rFonts w:eastAsia="Times New Roman" w:cstheme="minorHAnsi"/>
          <w:lang w:eastAsia="fr-BE"/>
        </w:rPr>
        <w:t>, confiait le jeune homme de 33 ans, mi-janvier, devant des enseignants du lycée Jean-Lurçat, dans le 13</w:t>
      </w:r>
      <w:r w:rsidRPr="00F93127">
        <w:rPr>
          <w:rFonts w:eastAsia="Times New Roman" w:cstheme="minorHAnsi"/>
          <w:vertAlign w:val="superscript"/>
          <w:lang w:eastAsia="fr-BE"/>
        </w:rPr>
        <w:t xml:space="preserve">e </w:t>
      </w:r>
      <w:r w:rsidRPr="00F93127">
        <w:rPr>
          <w:rFonts w:eastAsia="Times New Roman" w:cstheme="minorHAnsi"/>
          <w:lang w:eastAsia="fr-BE"/>
        </w:rPr>
        <w:t xml:space="preserve">arrondissement de </w:t>
      </w:r>
      <w:hyperlink r:id="rId11" w:tooltip="Toute l’actualité Paris" w:history="1">
        <w:r w:rsidRPr="00F93127">
          <w:rPr>
            <w:rFonts w:eastAsia="Times New Roman" w:cstheme="minorHAnsi"/>
            <w:lang w:eastAsia="fr-BE"/>
          </w:rPr>
          <w:t>Paris</w:t>
        </w:r>
      </w:hyperlink>
      <w:r w:rsidRPr="00F93127">
        <w:rPr>
          <w:rFonts w:eastAsia="Times New Roman" w:cstheme="minorHAnsi"/>
          <w:lang w:eastAsia="fr-BE"/>
        </w:rPr>
        <w:t xml:space="preserve">. Sa prochaine intervention - la sixième depuis la rentrée - sur le respect et l'autorité dans les classes devait </w:t>
      </w:r>
      <w:hyperlink r:id="rId12" w:tgtFrame="_blank" w:tooltip="Conjugaison du verbe avoir" w:history="1">
        <w:r w:rsidRPr="00F93127">
          <w:rPr>
            <w:rFonts w:eastAsia="Times New Roman" w:cstheme="minorHAnsi"/>
            <w:lang w:eastAsia="fr-BE"/>
          </w:rPr>
          <w:t>avoir</w:t>
        </w:r>
      </w:hyperlink>
      <w:r w:rsidRPr="00F93127">
        <w:rPr>
          <w:rFonts w:eastAsia="Times New Roman" w:cstheme="minorHAnsi"/>
          <w:lang w:eastAsia="fr-BE"/>
        </w:rPr>
        <w:t xml:space="preserve"> lieu samedi 30 janvier devant des enseignants d'un établissement du Vésinet (Yvelines). Un séminaire introduit à chaque reprise par un </w:t>
      </w:r>
      <w:hyperlink r:id="rId13" w:tooltip="Toute l’actualité expos" w:history="1">
        <w:r w:rsidRPr="00F93127">
          <w:rPr>
            <w:rFonts w:eastAsia="Times New Roman" w:cstheme="minorHAnsi"/>
            <w:lang w:eastAsia="fr-BE"/>
          </w:rPr>
          <w:t>expos</w:t>
        </w:r>
      </w:hyperlink>
      <w:r w:rsidRPr="00F93127">
        <w:rPr>
          <w:rFonts w:eastAsia="Times New Roman" w:cstheme="minorHAnsi"/>
          <w:lang w:eastAsia="fr-BE"/>
        </w:rPr>
        <w:t>é théorique du philosophe Yves Michaud sur les notions de discipline et de dialogue.</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Le binôme est bien rodé. Tout au long de l'année scolaire 2009-2010, l'Université de tous les savoirs (UTLS), avec le soutien du ministère de l'éducation nationale, organise à </w:t>
      </w:r>
      <w:hyperlink r:id="rId14" w:tgtFrame="_blank" w:tooltip="Conjugaison du verbe titre" w:history="1">
        <w:r w:rsidRPr="00F93127">
          <w:rPr>
            <w:rFonts w:eastAsia="Times New Roman" w:cstheme="minorHAnsi"/>
            <w:lang w:eastAsia="fr-BE"/>
          </w:rPr>
          <w:t>titre</w:t>
        </w:r>
      </w:hyperlink>
      <w:r w:rsidRPr="00F93127">
        <w:rPr>
          <w:rFonts w:eastAsia="Times New Roman" w:cstheme="minorHAnsi"/>
          <w:lang w:eastAsia="fr-BE"/>
        </w:rPr>
        <w:t xml:space="preserve"> expérimental une dizaine de séminaires à destination des enseignants d'</w:t>
      </w:r>
      <w:hyperlink r:id="rId15" w:tooltip="Toute l’actualité Ile-de-France" w:history="1">
        <w:r w:rsidRPr="00F93127">
          <w:rPr>
            <w:rFonts w:eastAsia="Times New Roman" w:cstheme="minorHAnsi"/>
            <w:lang w:eastAsia="fr-BE"/>
          </w:rPr>
          <w:t>Ile-de-France</w:t>
        </w:r>
      </w:hyperlink>
      <w:r w:rsidRPr="00F93127">
        <w:rPr>
          <w:rFonts w:eastAsia="Times New Roman" w:cstheme="minorHAnsi"/>
          <w:lang w:eastAsia="fr-BE"/>
        </w:rPr>
        <w:t xml:space="preserve"> autour des questions de respect et d'autorité. Cette demande avait été exprimée par plusieurs proviseurs à l'occasion des conférences qu'organise, depuis deux ans, l'UTLS en direction des lycéens.</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Pour l'occasion, Yves Michaud, animateur de l'UTLS, a fait appel à Sébastien Clerc. Le recteur de Créteil avait déjà demandé, l'an dernier, à M. Clerc d'</w:t>
      </w:r>
      <w:hyperlink r:id="rId16" w:tgtFrame="_blank" w:tooltip="Conjugaison du verbe organiser" w:history="1">
        <w:r w:rsidRPr="00F93127">
          <w:rPr>
            <w:rFonts w:eastAsia="Times New Roman" w:cstheme="minorHAnsi"/>
            <w:lang w:eastAsia="fr-BE"/>
          </w:rPr>
          <w:t>organiser</w:t>
        </w:r>
      </w:hyperlink>
      <w:r w:rsidRPr="00F93127">
        <w:rPr>
          <w:rFonts w:eastAsia="Times New Roman" w:cstheme="minorHAnsi"/>
          <w:lang w:eastAsia="fr-BE"/>
        </w:rPr>
        <w:t xml:space="preserve"> des formations de tenue de classe pour les professeurs débutants. Face à </w:t>
      </w:r>
      <w:hyperlink r:id="rId17" w:history="1">
        <w:r w:rsidRPr="00F93127">
          <w:rPr>
            <w:rFonts w:eastAsia="Times New Roman" w:cstheme="minorHAnsi"/>
            <w:lang w:eastAsia="fr-BE"/>
          </w:rPr>
          <w:t>ses</w:t>
        </w:r>
      </w:hyperlink>
      <w:r w:rsidRPr="00F93127">
        <w:rPr>
          <w:rFonts w:eastAsia="Times New Roman" w:cstheme="minorHAnsi"/>
          <w:lang w:eastAsia="fr-BE"/>
        </w:rPr>
        <w:t xml:space="preserve"> auditeurs, Sébastien Clerc - neuf ans d'expérience - expose un arsenal de conseils et de </w:t>
      </w:r>
      <w:hyperlink r:id="rId18" w:tooltip="Toute l’actualité recettes" w:history="1">
        <w:r w:rsidRPr="00F93127">
          <w:rPr>
            <w:rFonts w:eastAsia="Times New Roman" w:cstheme="minorHAnsi"/>
            <w:lang w:eastAsia="fr-BE"/>
          </w:rPr>
          <w:t>recettes</w:t>
        </w:r>
      </w:hyperlink>
      <w:r w:rsidRPr="00F93127">
        <w:rPr>
          <w:rFonts w:eastAsia="Times New Roman" w:cstheme="minorHAnsi"/>
          <w:lang w:eastAsia="fr-BE"/>
        </w:rPr>
        <w:t xml:space="preserve"> : une sorte de boîte à outils dans laquelle les enseignants peuvent </w:t>
      </w:r>
      <w:hyperlink r:id="rId19" w:tgtFrame="_blank" w:tooltip="Conjugaison du verbe sélectionner" w:history="1">
        <w:r w:rsidRPr="00F93127">
          <w:rPr>
            <w:rFonts w:eastAsia="Times New Roman" w:cstheme="minorHAnsi"/>
            <w:lang w:eastAsia="fr-BE"/>
          </w:rPr>
          <w:t>sélectionner</w:t>
        </w:r>
      </w:hyperlink>
      <w:r w:rsidRPr="00F93127">
        <w:rPr>
          <w:rFonts w:eastAsia="Times New Roman" w:cstheme="minorHAnsi"/>
          <w:lang w:eastAsia="fr-BE"/>
        </w:rPr>
        <w:t xml:space="preserve"> ce qui leur semble pertinent. </w:t>
      </w:r>
      <w:r w:rsidRPr="00F93127">
        <w:rPr>
          <w:rFonts w:eastAsia="Times New Roman" w:cstheme="minorHAnsi"/>
          <w:i/>
          <w:iCs/>
          <w:lang w:eastAsia="fr-BE"/>
        </w:rPr>
        <w:t xml:space="preserve">"Il est important de </w:t>
      </w:r>
      <w:hyperlink r:id="rId20" w:tgtFrame="_blank" w:tooltip="Conjugaison du verbe débuter" w:history="1">
        <w:r w:rsidRPr="00F93127">
          <w:rPr>
            <w:rFonts w:eastAsia="Times New Roman" w:cstheme="minorHAnsi"/>
            <w:i/>
            <w:iCs/>
            <w:lang w:eastAsia="fr-BE"/>
          </w:rPr>
          <w:t>débuter</w:t>
        </w:r>
      </w:hyperlink>
      <w:r w:rsidRPr="00F93127">
        <w:rPr>
          <w:rFonts w:eastAsia="Times New Roman" w:cstheme="minorHAnsi"/>
          <w:i/>
          <w:iCs/>
          <w:lang w:eastAsia="fr-BE"/>
        </w:rPr>
        <w:t xml:space="preserve"> un cours de la manière la plus dynamique possible"</w:t>
      </w:r>
      <w:r w:rsidRPr="00F93127">
        <w:rPr>
          <w:rFonts w:eastAsia="Times New Roman" w:cstheme="minorHAnsi"/>
          <w:lang w:eastAsia="fr-BE"/>
        </w:rPr>
        <w:t>, explique-t-il. Plutôt que d'</w:t>
      </w:r>
      <w:hyperlink r:id="rId21" w:tgtFrame="_blank" w:tooltip="Conjugaison du verbe écrire" w:history="1">
        <w:r w:rsidRPr="00F93127">
          <w:rPr>
            <w:rFonts w:eastAsia="Times New Roman" w:cstheme="minorHAnsi"/>
            <w:lang w:eastAsia="fr-BE"/>
          </w:rPr>
          <w:t>écrire</w:t>
        </w:r>
      </w:hyperlink>
      <w:r w:rsidRPr="00F93127">
        <w:rPr>
          <w:rFonts w:eastAsia="Times New Roman" w:cstheme="minorHAnsi"/>
          <w:lang w:eastAsia="fr-BE"/>
        </w:rPr>
        <w:t xml:space="preserve"> son plan au tableau, le dos à la classe, il recommande de </w:t>
      </w:r>
      <w:hyperlink r:id="rId22" w:tgtFrame="_blank" w:tooltip="Conjugaison du verbe distribuer" w:history="1">
        <w:r w:rsidRPr="00F93127">
          <w:rPr>
            <w:rFonts w:eastAsia="Times New Roman" w:cstheme="minorHAnsi"/>
            <w:lang w:eastAsia="fr-BE"/>
          </w:rPr>
          <w:t>distribuer</w:t>
        </w:r>
      </w:hyperlink>
      <w:r w:rsidRPr="00F93127">
        <w:rPr>
          <w:rFonts w:eastAsia="Times New Roman" w:cstheme="minorHAnsi"/>
          <w:lang w:eastAsia="fr-BE"/>
        </w:rPr>
        <w:t xml:space="preserve"> ou de </w:t>
      </w:r>
      <w:hyperlink r:id="rId23" w:tgtFrame="_blank" w:tooltip="Conjugaison du verbe projeter" w:history="1">
        <w:r w:rsidRPr="00F93127">
          <w:rPr>
            <w:rFonts w:eastAsia="Times New Roman" w:cstheme="minorHAnsi"/>
            <w:lang w:eastAsia="fr-BE"/>
          </w:rPr>
          <w:t>projeter</w:t>
        </w:r>
      </w:hyperlink>
      <w:r w:rsidRPr="00F93127">
        <w:rPr>
          <w:rFonts w:eastAsia="Times New Roman" w:cstheme="minorHAnsi"/>
          <w:lang w:eastAsia="fr-BE"/>
        </w:rPr>
        <w:t xml:space="preserve"> un document, qui va </w:t>
      </w:r>
      <w:hyperlink r:id="rId24" w:tgtFrame="_blank" w:tooltip="Conjugaison du verbe capter" w:history="1">
        <w:r w:rsidRPr="00F93127">
          <w:rPr>
            <w:rFonts w:eastAsia="Times New Roman" w:cstheme="minorHAnsi"/>
            <w:lang w:eastAsia="fr-BE"/>
          </w:rPr>
          <w:t>capter</w:t>
        </w:r>
      </w:hyperlink>
      <w:r w:rsidRPr="00F93127">
        <w:rPr>
          <w:rFonts w:eastAsia="Times New Roman" w:cstheme="minorHAnsi"/>
          <w:lang w:eastAsia="fr-BE"/>
        </w:rPr>
        <w:t xml:space="preserve"> l'attention. </w:t>
      </w:r>
      <w:r w:rsidRPr="00F93127">
        <w:rPr>
          <w:rFonts w:eastAsia="Times New Roman" w:cstheme="minorHAnsi"/>
          <w:i/>
          <w:iCs/>
          <w:lang w:eastAsia="fr-BE"/>
        </w:rPr>
        <w:t xml:space="preserve">"Pour </w:t>
      </w:r>
      <w:hyperlink r:id="rId25" w:tgtFrame="_blank" w:tooltip="Conjugaison du verbe inciter" w:history="1">
        <w:r w:rsidRPr="00F93127">
          <w:rPr>
            <w:rFonts w:eastAsia="Times New Roman" w:cstheme="minorHAnsi"/>
            <w:i/>
            <w:iCs/>
            <w:lang w:eastAsia="fr-BE"/>
          </w:rPr>
          <w:t>inciter</w:t>
        </w:r>
      </w:hyperlink>
      <w:r w:rsidRPr="00F93127">
        <w:rPr>
          <w:rFonts w:eastAsia="Times New Roman" w:cstheme="minorHAnsi"/>
          <w:i/>
          <w:iCs/>
          <w:lang w:eastAsia="fr-BE"/>
        </w:rPr>
        <w:t xml:space="preserve"> les élèves à </w:t>
      </w:r>
      <w:hyperlink r:id="rId26" w:tgtFrame="_blank" w:tooltip="Conjugaison du verbe lever" w:history="1">
        <w:r w:rsidRPr="00F93127">
          <w:rPr>
            <w:rFonts w:eastAsia="Times New Roman" w:cstheme="minorHAnsi"/>
            <w:i/>
            <w:iCs/>
            <w:lang w:eastAsia="fr-BE"/>
          </w:rPr>
          <w:t>lever</w:t>
        </w:r>
      </w:hyperlink>
      <w:r w:rsidRPr="00F93127">
        <w:rPr>
          <w:rFonts w:eastAsia="Times New Roman" w:cstheme="minorHAnsi"/>
          <w:i/>
          <w:iCs/>
          <w:lang w:eastAsia="fr-BE"/>
        </w:rPr>
        <w:t xml:space="preserve"> la main, ne donnez la parole qu'à ceux qui en font la demande et ignorez les autres"</w:t>
      </w:r>
      <w:r w:rsidRPr="00F93127">
        <w:rPr>
          <w:rFonts w:eastAsia="Times New Roman" w:cstheme="minorHAnsi"/>
          <w:lang w:eastAsia="fr-BE"/>
        </w:rPr>
        <w:t>, poursuit-il.</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Pour </w:t>
      </w:r>
      <w:hyperlink r:id="rId27" w:tgtFrame="_blank" w:tooltip="Conjugaison du verbe appliquer" w:history="1">
        <w:r w:rsidRPr="00F93127">
          <w:rPr>
            <w:rFonts w:eastAsia="Times New Roman" w:cstheme="minorHAnsi"/>
            <w:lang w:eastAsia="fr-BE"/>
          </w:rPr>
          <w:t>appliquer</w:t>
        </w:r>
      </w:hyperlink>
      <w:r w:rsidRPr="00F93127">
        <w:rPr>
          <w:rFonts w:eastAsia="Times New Roman" w:cstheme="minorHAnsi"/>
          <w:lang w:eastAsia="fr-BE"/>
        </w:rPr>
        <w:t xml:space="preserve"> les règles, encore faut-il les </w:t>
      </w:r>
      <w:hyperlink r:id="rId28" w:tgtFrame="_blank" w:tooltip="Conjugaison du verbe connaître" w:history="1">
        <w:r w:rsidRPr="00F93127">
          <w:rPr>
            <w:rFonts w:eastAsia="Times New Roman" w:cstheme="minorHAnsi"/>
            <w:lang w:eastAsia="fr-BE"/>
          </w:rPr>
          <w:t>connaître</w:t>
        </w:r>
      </w:hyperlink>
      <w:r w:rsidRPr="00F93127">
        <w:rPr>
          <w:rFonts w:eastAsia="Times New Roman" w:cstheme="minorHAnsi"/>
          <w:lang w:eastAsia="fr-BE"/>
        </w:rPr>
        <w:t>. M. Clerc explique qu'il a créé un cours de politesse après s'</w:t>
      </w:r>
      <w:hyperlink r:id="rId29" w:tgtFrame="_blank" w:tooltip="Conjugaison du verbe être" w:history="1">
        <w:r w:rsidRPr="00F93127">
          <w:rPr>
            <w:rFonts w:eastAsia="Times New Roman" w:cstheme="minorHAnsi"/>
            <w:lang w:eastAsia="fr-BE"/>
          </w:rPr>
          <w:t>être</w:t>
        </w:r>
      </w:hyperlink>
      <w:r w:rsidRPr="00F93127">
        <w:rPr>
          <w:rFonts w:eastAsia="Times New Roman" w:cstheme="minorHAnsi"/>
          <w:lang w:eastAsia="fr-BE"/>
        </w:rPr>
        <w:t xml:space="preserve"> rendu compte que ses élèves n'en maîtrisaient pas les codes. En cas de chahut, de conflit, il conseille de </w:t>
      </w:r>
      <w:hyperlink r:id="rId30" w:tgtFrame="_blank" w:tooltip="Conjugaison du verbe maîtriser" w:history="1">
        <w:r w:rsidRPr="00F93127">
          <w:rPr>
            <w:rFonts w:eastAsia="Times New Roman" w:cstheme="minorHAnsi"/>
            <w:lang w:eastAsia="fr-BE"/>
          </w:rPr>
          <w:t>maîtriser</w:t>
        </w:r>
      </w:hyperlink>
      <w:r w:rsidRPr="00F93127">
        <w:rPr>
          <w:rFonts w:eastAsia="Times New Roman" w:cstheme="minorHAnsi"/>
          <w:lang w:eastAsia="fr-BE"/>
        </w:rPr>
        <w:t xml:space="preserve"> ses émotions et de ne jamais </w:t>
      </w:r>
      <w:hyperlink r:id="rId31" w:tgtFrame="_blank" w:tooltip="Conjugaison du verbe paraître" w:history="1">
        <w:r w:rsidRPr="00F93127">
          <w:rPr>
            <w:rFonts w:eastAsia="Times New Roman" w:cstheme="minorHAnsi"/>
            <w:lang w:eastAsia="fr-BE"/>
          </w:rPr>
          <w:t>paraître</w:t>
        </w:r>
      </w:hyperlink>
      <w:r w:rsidRPr="00F93127">
        <w:rPr>
          <w:rFonts w:eastAsia="Times New Roman" w:cstheme="minorHAnsi"/>
          <w:lang w:eastAsia="fr-BE"/>
        </w:rPr>
        <w:t xml:space="preserve"> en colère. </w:t>
      </w:r>
      <w:r w:rsidRPr="00F93127">
        <w:rPr>
          <w:rFonts w:eastAsia="Times New Roman" w:cstheme="minorHAnsi"/>
          <w:i/>
          <w:iCs/>
          <w:lang w:eastAsia="fr-BE"/>
        </w:rPr>
        <w:t>"Quand un élève est insolent, affirmez calmement que c'est grave et que cela donnera lieu à un rapport."</w:t>
      </w:r>
      <w:r w:rsidRPr="00F93127">
        <w:rPr>
          <w:rFonts w:eastAsia="Times New Roman" w:cstheme="minorHAnsi"/>
          <w:lang w:eastAsia="fr-BE"/>
        </w:rPr>
        <w:t xml:space="preserve"> Pour </w:t>
      </w:r>
      <w:hyperlink r:id="rId32" w:tgtFrame="_blank" w:tooltip="Conjugaison du verbe réagir" w:history="1">
        <w:r w:rsidRPr="00F93127">
          <w:rPr>
            <w:rFonts w:eastAsia="Times New Roman" w:cstheme="minorHAnsi"/>
            <w:lang w:eastAsia="fr-BE"/>
          </w:rPr>
          <w:t>réagir</w:t>
        </w:r>
      </w:hyperlink>
      <w:r w:rsidRPr="00F93127">
        <w:rPr>
          <w:rFonts w:eastAsia="Times New Roman" w:cstheme="minorHAnsi"/>
          <w:lang w:eastAsia="fr-BE"/>
        </w:rPr>
        <w:t xml:space="preserve"> promptement, le professeur a toujours un dossier disciplinaire sur son bureau avec des fiches d'</w:t>
      </w:r>
      <w:hyperlink r:id="rId33" w:tooltip="Toute l’actualité exclusion" w:history="1">
        <w:r w:rsidRPr="00F93127">
          <w:rPr>
            <w:rFonts w:eastAsia="Times New Roman" w:cstheme="minorHAnsi"/>
            <w:lang w:eastAsia="fr-BE"/>
          </w:rPr>
          <w:t>exclusion</w:t>
        </w:r>
      </w:hyperlink>
      <w:r w:rsidRPr="00F93127">
        <w:rPr>
          <w:rFonts w:eastAsia="Times New Roman" w:cstheme="minorHAnsi"/>
          <w:lang w:eastAsia="fr-BE"/>
        </w:rPr>
        <w:t xml:space="preserve"> déjà signées.</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Mais pour tenir sa classe, </w:t>
      </w:r>
      <w:r w:rsidRPr="00F93127">
        <w:rPr>
          <w:rFonts w:eastAsia="Times New Roman" w:cstheme="minorHAnsi"/>
          <w:i/>
          <w:iCs/>
          <w:lang w:eastAsia="fr-BE"/>
        </w:rPr>
        <w:t>"il est important d'</w:t>
      </w:r>
      <w:hyperlink r:id="rId34" w:tgtFrame="_blank" w:tooltip="Conjugaison du verbe instaurer" w:history="1">
        <w:r w:rsidRPr="00F93127">
          <w:rPr>
            <w:rFonts w:eastAsia="Times New Roman" w:cstheme="minorHAnsi"/>
            <w:i/>
            <w:iCs/>
            <w:lang w:eastAsia="fr-BE"/>
          </w:rPr>
          <w:t>instaurer</w:t>
        </w:r>
      </w:hyperlink>
      <w:r w:rsidRPr="00F93127">
        <w:rPr>
          <w:rFonts w:eastAsia="Times New Roman" w:cstheme="minorHAnsi"/>
          <w:i/>
          <w:iCs/>
          <w:lang w:eastAsia="fr-BE"/>
        </w:rPr>
        <w:t xml:space="preserve"> un </w:t>
      </w:r>
      <w:hyperlink r:id="rId35" w:tooltip="Toute l’actualité climat" w:history="1">
        <w:r w:rsidRPr="00F93127">
          <w:rPr>
            <w:rFonts w:eastAsia="Times New Roman" w:cstheme="minorHAnsi"/>
            <w:i/>
            <w:iCs/>
            <w:lang w:eastAsia="fr-BE"/>
          </w:rPr>
          <w:t>climat</w:t>
        </w:r>
      </w:hyperlink>
      <w:r w:rsidRPr="00F93127">
        <w:rPr>
          <w:rFonts w:eastAsia="Times New Roman" w:cstheme="minorHAnsi"/>
          <w:i/>
          <w:iCs/>
          <w:lang w:eastAsia="fr-BE"/>
        </w:rPr>
        <w:t xml:space="preserve"> chaleureux"</w:t>
      </w:r>
      <w:r w:rsidRPr="00F93127">
        <w:rPr>
          <w:rFonts w:eastAsia="Times New Roman" w:cstheme="minorHAnsi"/>
          <w:lang w:eastAsia="fr-BE"/>
        </w:rPr>
        <w:t xml:space="preserve">, insiste le jeune professeur. Il salue chaque jour ses élèves, leur demande comment ils vont, anime, en dehors des cours, un atelier d'échecs. En début d'année, sur la fiche individuelle de présentation, il ne demande jamais la profession des parents, ce qui pourrait </w:t>
      </w:r>
      <w:hyperlink r:id="rId36" w:tgtFrame="_blank" w:tooltip="Conjugaison du verbe plonger" w:history="1">
        <w:r w:rsidRPr="00F93127">
          <w:rPr>
            <w:rFonts w:eastAsia="Times New Roman" w:cstheme="minorHAnsi"/>
            <w:lang w:eastAsia="fr-BE"/>
          </w:rPr>
          <w:t>plonger</w:t>
        </w:r>
      </w:hyperlink>
      <w:r w:rsidRPr="00F93127">
        <w:rPr>
          <w:rFonts w:eastAsia="Times New Roman" w:cstheme="minorHAnsi"/>
          <w:lang w:eastAsia="fr-BE"/>
        </w:rPr>
        <w:t xml:space="preserve"> certains jeunes dans l'embarras. En revanche, il les interroge sur leur musique, leurs hobbies, leurs matières préférées.</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A l'issue de l'exposé, le débat s'instaure. </w:t>
      </w:r>
      <w:r w:rsidRPr="00F93127">
        <w:rPr>
          <w:rFonts w:eastAsia="Times New Roman" w:cstheme="minorHAnsi"/>
          <w:i/>
          <w:iCs/>
          <w:lang w:eastAsia="fr-BE"/>
        </w:rPr>
        <w:t xml:space="preserve">"A l'IUFM (institut universitaire de </w:t>
      </w:r>
      <w:hyperlink r:id="rId37" w:tooltip="Toute l’actualité formation" w:history="1">
        <w:r w:rsidRPr="00F93127">
          <w:rPr>
            <w:rFonts w:eastAsia="Times New Roman" w:cstheme="minorHAnsi"/>
            <w:i/>
            <w:iCs/>
            <w:lang w:eastAsia="fr-BE"/>
          </w:rPr>
          <w:t>formation</w:t>
        </w:r>
      </w:hyperlink>
      <w:r w:rsidRPr="00F93127">
        <w:rPr>
          <w:rFonts w:eastAsia="Times New Roman" w:cstheme="minorHAnsi"/>
          <w:i/>
          <w:iCs/>
          <w:lang w:eastAsia="fr-BE"/>
        </w:rPr>
        <w:t xml:space="preserve"> des maîtres), on nous disait que l'élève est "un apprenant qui a le désir d'apprendre". Résultat, quand j'ai fait mon premier cours, ç'a été une véritable catastrophe. Si j'avais suivi ce séminaire avant, cela se serait peut-être mieux passé"</w:t>
      </w:r>
      <w:r w:rsidRPr="00F93127">
        <w:rPr>
          <w:rFonts w:eastAsia="Times New Roman" w:cstheme="minorHAnsi"/>
          <w:lang w:eastAsia="fr-BE"/>
        </w:rPr>
        <w:t xml:space="preserve">, commente une enseignante. Un autre professeur ne cache pas sa déception : </w:t>
      </w:r>
      <w:r w:rsidRPr="00F93127">
        <w:rPr>
          <w:rFonts w:eastAsia="Times New Roman" w:cstheme="minorHAnsi"/>
          <w:i/>
          <w:iCs/>
          <w:lang w:eastAsia="fr-BE"/>
        </w:rPr>
        <w:t>"Apprendre, c'est violent</w:t>
      </w:r>
      <w:r w:rsidRPr="00F93127">
        <w:rPr>
          <w:rFonts w:eastAsia="Times New Roman" w:cstheme="minorHAnsi"/>
          <w:lang w:eastAsia="fr-BE"/>
        </w:rPr>
        <w:t xml:space="preserve">, explique-t-il. </w:t>
      </w:r>
      <w:r w:rsidRPr="00F93127">
        <w:rPr>
          <w:rFonts w:eastAsia="Times New Roman" w:cstheme="minorHAnsi"/>
          <w:i/>
          <w:iCs/>
          <w:lang w:eastAsia="fr-BE"/>
        </w:rPr>
        <w:t xml:space="preserve">Il est important de </w:t>
      </w:r>
      <w:hyperlink r:id="rId38" w:tgtFrame="_blank" w:tooltip="Conjugaison du verbe redonner" w:history="1">
        <w:r w:rsidRPr="00F93127">
          <w:rPr>
            <w:rFonts w:eastAsia="Times New Roman" w:cstheme="minorHAnsi"/>
            <w:i/>
            <w:iCs/>
            <w:lang w:eastAsia="fr-BE"/>
          </w:rPr>
          <w:t>redonner</w:t>
        </w:r>
      </w:hyperlink>
      <w:r w:rsidRPr="00F93127">
        <w:rPr>
          <w:rFonts w:eastAsia="Times New Roman" w:cstheme="minorHAnsi"/>
          <w:i/>
          <w:iCs/>
          <w:lang w:eastAsia="fr-BE"/>
        </w:rPr>
        <w:t xml:space="preserve"> du sens à l'apprentissage. Avec ces recettes, on achète juste la paix sociale."</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L'autorité et la gestion des classes restent encore très absentes des formations des professeurs. L'académie de Créteil, dont le public est réputé difficile, est en pointe sur cette question. L'IUFM propose depuis 1992 des modules de formation. Par ailleurs, depuis cette année, les enseignants débutants, parachutés en grand nombre dans cette académie, se voient </w:t>
      </w:r>
      <w:hyperlink r:id="rId39" w:tgtFrame="_blank" w:tooltip="Conjugaison du verbe proposer" w:history="1">
        <w:r w:rsidRPr="00F93127">
          <w:rPr>
            <w:rFonts w:eastAsia="Times New Roman" w:cstheme="minorHAnsi"/>
            <w:lang w:eastAsia="fr-BE"/>
          </w:rPr>
          <w:t>proposer</w:t>
        </w:r>
      </w:hyperlink>
      <w:r w:rsidRPr="00F93127">
        <w:rPr>
          <w:rFonts w:eastAsia="Times New Roman" w:cstheme="minorHAnsi"/>
          <w:lang w:eastAsia="fr-BE"/>
        </w:rPr>
        <w:t xml:space="preserve"> un séminaire pratique sur la tenue de classe et un accompagnement par un professeur expérimenté. </w:t>
      </w:r>
      <w:r w:rsidRPr="00F93127">
        <w:rPr>
          <w:rFonts w:eastAsia="Times New Roman" w:cstheme="minorHAnsi"/>
          <w:i/>
          <w:iCs/>
          <w:lang w:eastAsia="fr-BE"/>
        </w:rPr>
        <w:t>"En matière d'autorité, l'enjeu n'est pas seulement dans la posture du professeur mais dans la construction de sa légitimité disciplinaire"</w:t>
      </w:r>
      <w:r w:rsidRPr="00F93127">
        <w:rPr>
          <w:rFonts w:eastAsia="Times New Roman" w:cstheme="minorHAnsi"/>
          <w:lang w:eastAsia="fr-BE"/>
        </w:rPr>
        <w:t xml:space="preserve">, explique Jean-Louis </w:t>
      </w:r>
      <w:proofErr w:type="spellStart"/>
      <w:r w:rsidRPr="00F93127">
        <w:rPr>
          <w:rFonts w:eastAsia="Times New Roman" w:cstheme="minorHAnsi"/>
          <w:lang w:eastAsia="fr-BE"/>
        </w:rPr>
        <w:t>Auduc</w:t>
      </w:r>
      <w:proofErr w:type="spellEnd"/>
      <w:r w:rsidRPr="00F93127">
        <w:rPr>
          <w:rFonts w:eastAsia="Times New Roman" w:cstheme="minorHAnsi"/>
          <w:lang w:eastAsia="fr-BE"/>
        </w:rPr>
        <w:t xml:space="preserve">, directeur adjoint de l'IUFM de l'académie de Créteil. Il considère que le professeur doit </w:t>
      </w:r>
      <w:hyperlink r:id="rId40" w:tgtFrame="_blank" w:tooltip="Conjugaison du verbe montrer" w:history="1">
        <w:r w:rsidRPr="00F93127">
          <w:rPr>
            <w:rFonts w:eastAsia="Times New Roman" w:cstheme="minorHAnsi"/>
            <w:lang w:eastAsia="fr-BE"/>
          </w:rPr>
          <w:t>montrer</w:t>
        </w:r>
      </w:hyperlink>
      <w:r w:rsidRPr="00F93127">
        <w:rPr>
          <w:rFonts w:eastAsia="Times New Roman" w:cstheme="minorHAnsi"/>
          <w:lang w:eastAsia="fr-BE"/>
        </w:rPr>
        <w:t xml:space="preserve"> aux élèves </w:t>
      </w:r>
      <w:r w:rsidRPr="00F93127">
        <w:rPr>
          <w:rFonts w:eastAsia="Times New Roman" w:cstheme="minorHAnsi"/>
          <w:lang w:eastAsia="fr-BE"/>
        </w:rPr>
        <w:lastRenderedPageBreak/>
        <w:t>l'intérêt de sa discipline et s'</w:t>
      </w:r>
      <w:hyperlink r:id="rId41" w:tgtFrame="_blank" w:tooltip="Conjugaison du verbe appuyer" w:history="1">
        <w:r w:rsidRPr="00F93127">
          <w:rPr>
            <w:rFonts w:eastAsia="Times New Roman" w:cstheme="minorHAnsi"/>
            <w:lang w:eastAsia="fr-BE"/>
          </w:rPr>
          <w:t>appuyer</w:t>
        </w:r>
      </w:hyperlink>
      <w:r w:rsidRPr="00F93127">
        <w:rPr>
          <w:rFonts w:eastAsia="Times New Roman" w:cstheme="minorHAnsi"/>
          <w:lang w:eastAsia="fr-BE"/>
        </w:rPr>
        <w:t xml:space="preserve"> davantage sur le manuel scolaire, </w:t>
      </w:r>
      <w:r w:rsidRPr="00F93127">
        <w:rPr>
          <w:rFonts w:eastAsia="Times New Roman" w:cstheme="minorHAnsi"/>
          <w:i/>
          <w:iCs/>
          <w:lang w:eastAsia="fr-BE"/>
        </w:rPr>
        <w:t>"symbole du programme voulu par la nation"</w:t>
      </w:r>
      <w:r w:rsidRPr="00F93127">
        <w:rPr>
          <w:rFonts w:eastAsia="Times New Roman" w:cstheme="minorHAnsi"/>
          <w:lang w:eastAsia="fr-BE"/>
        </w:rPr>
        <w:t>.</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Jean-Claude </w:t>
      </w:r>
      <w:proofErr w:type="spellStart"/>
      <w:r w:rsidRPr="00F93127">
        <w:rPr>
          <w:rFonts w:eastAsia="Times New Roman" w:cstheme="minorHAnsi"/>
          <w:lang w:eastAsia="fr-BE"/>
        </w:rPr>
        <w:t>Richoz</w:t>
      </w:r>
      <w:proofErr w:type="spellEnd"/>
      <w:r w:rsidRPr="00F93127">
        <w:rPr>
          <w:rFonts w:eastAsia="Times New Roman" w:cstheme="minorHAnsi"/>
          <w:lang w:eastAsia="fr-BE"/>
        </w:rPr>
        <w:t xml:space="preserve">, professeur formateur à la Haute Ecole pédagogique de Vaud, en </w:t>
      </w:r>
      <w:hyperlink r:id="rId42" w:tooltip="Toute l’actualité Suisse" w:history="1">
        <w:r w:rsidRPr="00F93127">
          <w:rPr>
            <w:rFonts w:eastAsia="Times New Roman" w:cstheme="minorHAnsi"/>
            <w:lang w:eastAsia="fr-BE"/>
          </w:rPr>
          <w:t>Suisse</w:t>
        </w:r>
      </w:hyperlink>
      <w:r w:rsidRPr="00F93127">
        <w:rPr>
          <w:rFonts w:eastAsia="Times New Roman" w:cstheme="minorHAnsi"/>
          <w:lang w:eastAsia="fr-BE"/>
        </w:rPr>
        <w:t xml:space="preserve">, propose, dans un ouvrage récent, des démarches d'intervention pour </w:t>
      </w:r>
      <w:hyperlink r:id="rId43" w:tgtFrame="_blank" w:tooltip="Conjugaison du verbe rétablir" w:history="1">
        <w:r w:rsidRPr="00F93127">
          <w:rPr>
            <w:rFonts w:eastAsia="Times New Roman" w:cstheme="minorHAnsi"/>
            <w:lang w:eastAsia="fr-BE"/>
          </w:rPr>
          <w:t>rétablir</w:t>
        </w:r>
      </w:hyperlink>
      <w:r w:rsidRPr="00F93127">
        <w:rPr>
          <w:rFonts w:eastAsia="Times New Roman" w:cstheme="minorHAnsi"/>
          <w:lang w:eastAsia="fr-BE"/>
        </w:rPr>
        <w:t xml:space="preserve"> un climat de travail dans des classes perturbées. </w:t>
      </w:r>
      <w:r w:rsidRPr="00F93127">
        <w:rPr>
          <w:rFonts w:eastAsia="Times New Roman" w:cstheme="minorHAnsi"/>
          <w:i/>
          <w:iCs/>
          <w:lang w:eastAsia="fr-BE"/>
        </w:rPr>
        <w:t>"La présence en classe du professeur n'est pas très éloignée de la présence sur scène de l'acteur, considère-t-il. Elle passe par tout un jeu non verbal, pour lequel on peut être plus ou moins doué mais qui peut s'</w:t>
      </w:r>
      <w:hyperlink r:id="rId44" w:tgtFrame="_blank" w:tooltip="Conjugaison du verbe acquérir" w:history="1">
        <w:r w:rsidRPr="00F93127">
          <w:rPr>
            <w:rFonts w:eastAsia="Times New Roman" w:cstheme="minorHAnsi"/>
            <w:i/>
            <w:iCs/>
            <w:lang w:eastAsia="fr-BE"/>
          </w:rPr>
          <w:t>acquérir</w:t>
        </w:r>
      </w:hyperlink>
      <w:r w:rsidRPr="00F93127">
        <w:rPr>
          <w:rFonts w:eastAsia="Times New Roman" w:cstheme="minorHAnsi"/>
          <w:i/>
          <w:iCs/>
          <w:lang w:eastAsia="fr-BE"/>
        </w:rPr>
        <w:t>."</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lang w:eastAsia="fr-BE"/>
        </w:rPr>
        <w:t xml:space="preserve">Le regard, la gestuelle, l'occupation de l'espace, la conscience de la classe et, bien sûr, l'art de la parole sont passés en revue par le spécialiste. </w:t>
      </w:r>
      <w:r w:rsidRPr="00F93127">
        <w:rPr>
          <w:rFonts w:eastAsia="Times New Roman" w:cstheme="minorHAnsi"/>
          <w:i/>
          <w:iCs/>
          <w:lang w:eastAsia="fr-BE"/>
        </w:rPr>
        <w:t xml:space="preserve">"Les enseignants ont énormément de mal à se </w:t>
      </w:r>
      <w:hyperlink r:id="rId45" w:tgtFrame="_blank" w:tooltip="Conjugaison du verbe faire" w:history="1">
        <w:r w:rsidRPr="00F93127">
          <w:rPr>
            <w:rFonts w:eastAsia="Times New Roman" w:cstheme="minorHAnsi"/>
            <w:i/>
            <w:iCs/>
            <w:lang w:eastAsia="fr-BE"/>
          </w:rPr>
          <w:t>faire</w:t>
        </w:r>
      </w:hyperlink>
      <w:r w:rsidRPr="00F93127">
        <w:rPr>
          <w:rFonts w:eastAsia="Times New Roman" w:cstheme="minorHAnsi"/>
          <w:i/>
          <w:iCs/>
          <w:lang w:eastAsia="fr-BE"/>
        </w:rPr>
        <w:t xml:space="preserve"> confiance et peinent à s'</w:t>
      </w:r>
      <w:hyperlink r:id="rId46" w:tgtFrame="_blank" w:tooltip="Conjugaison du verbe imposer" w:history="1">
        <w:r w:rsidRPr="00F93127">
          <w:rPr>
            <w:rFonts w:eastAsia="Times New Roman" w:cstheme="minorHAnsi"/>
            <w:i/>
            <w:iCs/>
            <w:lang w:eastAsia="fr-BE"/>
          </w:rPr>
          <w:t>imposer</w:t>
        </w:r>
      </w:hyperlink>
      <w:r w:rsidRPr="00F93127">
        <w:rPr>
          <w:rFonts w:eastAsia="Times New Roman" w:cstheme="minorHAnsi"/>
          <w:i/>
          <w:iCs/>
          <w:lang w:eastAsia="fr-BE"/>
        </w:rPr>
        <w:t xml:space="preserve"> devant les élèves</w:t>
      </w:r>
      <w:r w:rsidRPr="00F93127">
        <w:rPr>
          <w:rFonts w:eastAsia="Times New Roman" w:cstheme="minorHAnsi"/>
          <w:lang w:eastAsia="fr-BE"/>
        </w:rPr>
        <w:t xml:space="preserve">, précise-t-il. </w:t>
      </w:r>
      <w:r w:rsidRPr="00F93127">
        <w:rPr>
          <w:rFonts w:eastAsia="Times New Roman" w:cstheme="minorHAnsi"/>
          <w:i/>
          <w:iCs/>
          <w:lang w:eastAsia="fr-BE"/>
        </w:rPr>
        <w:t>Du coup, la gestion de la classe devient très affective, là où il faudrait au préalable poser un cadre normatif."</w:t>
      </w:r>
      <w:r w:rsidRPr="00F93127">
        <w:rPr>
          <w:rFonts w:eastAsia="Times New Roman" w:cstheme="minorHAnsi"/>
          <w:lang w:eastAsia="fr-BE"/>
        </w:rPr>
        <w:t xml:space="preserve"> </w:t>
      </w:r>
      <w:hyperlink r:id="rId47" w:tgtFrame="_blank" w:tooltip="Conjugaison du verbe enseigner" w:history="1">
        <w:r w:rsidRPr="00F93127">
          <w:rPr>
            <w:rFonts w:eastAsia="Times New Roman" w:cstheme="minorHAnsi"/>
            <w:lang w:eastAsia="fr-BE"/>
          </w:rPr>
          <w:t>Enseigner</w:t>
        </w:r>
      </w:hyperlink>
      <w:r w:rsidRPr="00F93127">
        <w:rPr>
          <w:rFonts w:eastAsia="Times New Roman" w:cstheme="minorHAnsi"/>
          <w:lang w:eastAsia="fr-BE"/>
        </w:rPr>
        <w:t xml:space="preserve"> en classe suppose, avant tout, de se </w:t>
      </w:r>
      <w:hyperlink r:id="rId48" w:tgtFrame="_blank" w:tooltip="Conjugaison du verbe sentir" w:history="1">
        <w:r w:rsidRPr="00F93127">
          <w:rPr>
            <w:rFonts w:eastAsia="Times New Roman" w:cstheme="minorHAnsi"/>
            <w:lang w:eastAsia="fr-BE"/>
          </w:rPr>
          <w:t>sentir</w:t>
        </w:r>
      </w:hyperlink>
      <w:r w:rsidRPr="00F93127">
        <w:rPr>
          <w:rFonts w:eastAsia="Times New Roman" w:cstheme="minorHAnsi"/>
          <w:lang w:eastAsia="fr-BE"/>
        </w:rPr>
        <w:t xml:space="preserve"> légitime dans sa fonction.</w:t>
      </w:r>
    </w:p>
    <w:p w:rsidR="007B2C0E" w:rsidRPr="00F93127" w:rsidRDefault="007B2C0E" w:rsidP="00126CE1">
      <w:pPr>
        <w:spacing w:before="100" w:beforeAutospacing="1" w:after="100" w:afterAutospacing="1" w:line="240" w:lineRule="auto"/>
        <w:ind w:left="709"/>
        <w:rPr>
          <w:rFonts w:eastAsia="Times New Roman" w:cstheme="minorHAnsi"/>
          <w:lang w:eastAsia="fr-BE"/>
        </w:rPr>
      </w:pPr>
      <w:r w:rsidRPr="00F93127">
        <w:rPr>
          <w:rFonts w:eastAsia="Times New Roman" w:cstheme="minorHAnsi"/>
          <w:i/>
          <w:iCs/>
          <w:lang w:eastAsia="fr-BE"/>
        </w:rPr>
        <w:t>"Le piège pour les enseignants est de se sentir impuissants en attribuant principalement à des causes extérieures, familiales ou autres, l'origine des problèmes"</w:t>
      </w:r>
      <w:r w:rsidRPr="00F93127">
        <w:rPr>
          <w:rFonts w:eastAsia="Times New Roman" w:cstheme="minorHAnsi"/>
          <w:lang w:eastAsia="fr-BE"/>
        </w:rPr>
        <w:t xml:space="preserve">, analyse Jean-Claude </w:t>
      </w:r>
      <w:proofErr w:type="spellStart"/>
      <w:r w:rsidRPr="00F93127">
        <w:rPr>
          <w:rFonts w:eastAsia="Times New Roman" w:cstheme="minorHAnsi"/>
          <w:lang w:eastAsia="fr-BE"/>
        </w:rPr>
        <w:t>Richoz</w:t>
      </w:r>
      <w:proofErr w:type="spellEnd"/>
      <w:r w:rsidRPr="00F93127">
        <w:rPr>
          <w:rFonts w:eastAsia="Times New Roman" w:cstheme="minorHAnsi"/>
          <w:lang w:eastAsia="fr-BE"/>
        </w:rPr>
        <w:t xml:space="preserve">. Pour </w:t>
      </w:r>
      <w:hyperlink r:id="rId49" w:tgtFrame="_blank" w:tooltip="Conjugaison du verbe éviter" w:history="1">
        <w:r w:rsidRPr="00F93127">
          <w:rPr>
            <w:rFonts w:eastAsia="Times New Roman" w:cstheme="minorHAnsi"/>
            <w:lang w:eastAsia="fr-BE"/>
          </w:rPr>
          <w:t>éviter</w:t>
        </w:r>
      </w:hyperlink>
      <w:r w:rsidRPr="00F93127">
        <w:rPr>
          <w:rFonts w:eastAsia="Times New Roman" w:cstheme="minorHAnsi"/>
          <w:lang w:eastAsia="fr-BE"/>
        </w:rPr>
        <w:t xml:space="preserve"> cette ornière, ils doivent au contraire </w:t>
      </w:r>
      <w:r w:rsidRPr="00F93127">
        <w:rPr>
          <w:rFonts w:eastAsia="Times New Roman" w:cstheme="minorHAnsi"/>
          <w:i/>
          <w:iCs/>
          <w:lang w:eastAsia="fr-BE"/>
        </w:rPr>
        <w:t xml:space="preserve">"retrouver l'espoir qu'ils peuvent </w:t>
      </w:r>
      <w:hyperlink r:id="rId50" w:tgtFrame="_blank" w:tooltip="Conjugaison du verbe infléchir" w:history="1">
        <w:r w:rsidRPr="00F93127">
          <w:rPr>
            <w:rFonts w:eastAsia="Times New Roman" w:cstheme="minorHAnsi"/>
            <w:i/>
            <w:iCs/>
            <w:lang w:eastAsia="fr-BE"/>
          </w:rPr>
          <w:t>infléchir</w:t>
        </w:r>
      </w:hyperlink>
      <w:r w:rsidRPr="00F93127">
        <w:rPr>
          <w:rFonts w:eastAsia="Times New Roman" w:cstheme="minorHAnsi"/>
          <w:i/>
          <w:iCs/>
          <w:lang w:eastAsia="fr-BE"/>
        </w:rPr>
        <w:t>, eux-mêmes, les situations aux</w:t>
      </w:r>
      <w:bookmarkStart w:id="0" w:name="_GoBack"/>
      <w:bookmarkEnd w:id="0"/>
      <w:r w:rsidRPr="00F93127">
        <w:rPr>
          <w:rFonts w:eastAsia="Times New Roman" w:cstheme="minorHAnsi"/>
          <w:i/>
          <w:iCs/>
          <w:lang w:eastAsia="fr-BE"/>
        </w:rPr>
        <w:t>quelles ils sont confrontés"</w:t>
      </w:r>
      <w:r w:rsidRPr="00F93127">
        <w:rPr>
          <w:rFonts w:eastAsia="Times New Roman" w:cstheme="minorHAnsi"/>
          <w:lang w:eastAsia="fr-BE"/>
        </w:rPr>
        <w:t>.</w:t>
      </w:r>
    </w:p>
    <w:p w:rsidR="007B2C0E" w:rsidRPr="007B2C0E" w:rsidRDefault="001139E1" w:rsidP="00126CE1">
      <w:pPr>
        <w:spacing w:after="0" w:line="240" w:lineRule="auto"/>
        <w:ind w:left="709"/>
        <w:rPr>
          <w:rFonts w:eastAsia="Times New Roman" w:cs="Times New Roman"/>
          <w:lang w:eastAsia="fr-BE"/>
        </w:rPr>
      </w:pPr>
      <w:r>
        <w:rPr>
          <w:rFonts w:eastAsia="Times New Roman" w:cs="Times New Roman"/>
          <w:lang w:eastAsia="fr-BE"/>
        </w:rPr>
        <w:pict>
          <v:rect id="_x0000_i1025" style="width:0;height:1.5pt" o:hralign="center" o:hrstd="t" o:hr="t" fillcolor="#a0a0a0" stroked="f"/>
        </w:pict>
      </w:r>
    </w:p>
    <w:p w:rsidR="007B2C0E" w:rsidRPr="007B2C0E" w:rsidRDefault="007B2C0E" w:rsidP="00126CE1">
      <w:pPr>
        <w:spacing w:before="100" w:beforeAutospacing="1" w:after="100" w:afterAutospacing="1" w:line="240" w:lineRule="auto"/>
        <w:ind w:left="709"/>
        <w:rPr>
          <w:rFonts w:eastAsia="Times New Roman" w:cs="Times New Roman"/>
          <w:lang w:eastAsia="fr-BE"/>
        </w:rPr>
      </w:pPr>
      <w:r w:rsidRPr="007B2C0E">
        <w:rPr>
          <w:rFonts w:eastAsia="Times New Roman" w:cs="Times New Roman"/>
          <w:lang w:eastAsia="fr-BE"/>
        </w:rPr>
        <w:t>"Gestion de classes et d'élèves difficiles",</w:t>
      </w:r>
      <w:r w:rsidR="00837248" w:rsidRPr="0023494B">
        <w:rPr>
          <w:rFonts w:eastAsia="Times New Roman" w:cs="Times New Roman"/>
          <w:lang w:eastAsia="fr-BE"/>
        </w:rPr>
        <w:t xml:space="preserve"> </w:t>
      </w:r>
      <w:r w:rsidRPr="007B2C0E">
        <w:rPr>
          <w:rFonts w:eastAsia="Times New Roman" w:cs="Times New Roman"/>
          <w:lang w:eastAsia="fr-BE"/>
        </w:rPr>
        <w:t xml:space="preserve">de Jean-Claude </w:t>
      </w:r>
      <w:proofErr w:type="spellStart"/>
      <w:r w:rsidRPr="007B2C0E">
        <w:rPr>
          <w:rFonts w:eastAsia="Times New Roman" w:cs="Times New Roman"/>
          <w:lang w:eastAsia="fr-BE"/>
        </w:rPr>
        <w:t>Richoz</w:t>
      </w:r>
      <w:proofErr w:type="spellEnd"/>
      <w:r w:rsidRPr="007B2C0E">
        <w:rPr>
          <w:rFonts w:eastAsia="Times New Roman" w:cs="Times New Roman"/>
          <w:lang w:eastAsia="fr-BE"/>
        </w:rPr>
        <w:t xml:space="preserve"> (Favre, 447 p., 24,50 €). "Au secours ! Sauvons notre école", de Sébastien Clerc. (Oh Editions, 234 p., 18,90 €).</w:t>
      </w:r>
    </w:p>
    <w:p w:rsidR="00AE34F6" w:rsidRPr="00126CE1" w:rsidRDefault="00837248" w:rsidP="00126CE1">
      <w:pPr>
        <w:ind w:left="709"/>
        <w:rPr>
          <w:b/>
        </w:rPr>
      </w:pPr>
      <w:r w:rsidRPr="00126CE1">
        <w:rPr>
          <w:b/>
        </w:rPr>
        <w:t>Je retiens</w:t>
      </w:r>
    </w:p>
    <w:p w:rsidR="005C4266" w:rsidRPr="0023494B" w:rsidRDefault="001139E1"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hyperlink r:id="rId51" w:tgtFrame="_blank" w:tooltip="Conjugaison du verbe débuter" w:history="1">
        <w:r w:rsidR="0023494B" w:rsidRPr="0023494B">
          <w:rPr>
            <w:rFonts w:eastAsia="Times New Roman" w:cs="Times New Roman"/>
            <w:lang w:eastAsia="fr-BE"/>
          </w:rPr>
          <w:t>D</w:t>
        </w:r>
        <w:r w:rsidR="00837248" w:rsidRPr="0023494B">
          <w:rPr>
            <w:rFonts w:eastAsia="Times New Roman" w:cs="Times New Roman"/>
            <w:lang w:eastAsia="fr-BE"/>
          </w:rPr>
          <w:t>ébuter</w:t>
        </w:r>
      </w:hyperlink>
      <w:r w:rsidR="00837248" w:rsidRPr="0023494B">
        <w:rPr>
          <w:rFonts w:eastAsia="Times New Roman" w:cs="Times New Roman"/>
          <w:lang w:eastAsia="fr-BE"/>
        </w:rPr>
        <w:t xml:space="preserve"> un cours de la manière la plus </w:t>
      </w:r>
      <w:r w:rsidR="00837248" w:rsidRPr="00126CE1">
        <w:rPr>
          <w:rFonts w:eastAsia="Times New Roman" w:cs="Times New Roman"/>
          <w:b/>
          <w:lang w:eastAsia="fr-BE"/>
        </w:rPr>
        <w:t>dynamique</w:t>
      </w:r>
      <w:r w:rsidR="00837248" w:rsidRPr="0023494B">
        <w:rPr>
          <w:rFonts w:eastAsia="Times New Roman" w:cs="Times New Roman"/>
          <w:lang w:eastAsia="fr-BE"/>
        </w:rPr>
        <w:t xml:space="preserve"> possible</w:t>
      </w:r>
      <w:r w:rsidR="005C4266" w:rsidRPr="0023494B">
        <w:rPr>
          <w:rFonts w:eastAsia="Times New Roman" w:cs="Times New Roman"/>
          <w:lang w:eastAsia="fr-BE"/>
        </w:rPr>
        <w:t xml:space="preserve"> : </w:t>
      </w:r>
      <w:r w:rsidR="00126CE1">
        <w:rPr>
          <w:rFonts w:eastAsia="Times New Roman" w:cs="Times New Roman"/>
          <w:lang w:eastAsia="fr-BE"/>
        </w:rPr>
        <w:t>p</w:t>
      </w:r>
      <w:r w:rsidR="00837248" w:rsidRPr="0023494B">
        <w:rPr>
          <w:rFonts w:eastAsia="Times New Roman" w:cs="Times New Roman"/>
          <w:lang w:eastAsia="fr-BE"/>
        </w:rPr>
        <w:t>lutôt que d'</w:t>
      </w:r>
      <w:hyperlink r:id="rId52" w:tgtFrame="_blank" w:tooltip="Conjugaison du verbe écrire" w:history="1">
        <w:r w:rsidR="00837248" w:rsidRPr="0023494B">
          <w:rPr>
            <w:rFonts w:eastAsia="Times New Roman" w:cs="Times New Roman"/>
            <w:lang w:eastAsia="fr-BE"/>
          </w:rPr>
          <w:t>écrire</w:t>
        </w:r>
      </w:hyperlink>
      <w:r w:rsidR="00837248" w:rsidRPr="0023494B">
        <w:rPr>
          <w:rFonts w:eastAsia="Times New Roman" w:cs="Times New Roman"/>
          <w:lang w:eastAsia="fr-BE"/>
        </w:rPr>
        <w:t xml:space="preserve"> son plan au tableau, le dos à la classe, </w:t>
      </w:r>
      <w:hyperlink r:id="rId53" w:tgtFrame="_blank" w:tooltip="Conjugaison du verbe distribuer" w:history="1">
        <w:r w:rsidR="00837248" w:rsidRPr="0023494B">
          <w:rPr>
            <w:rFonts w:eastAsia="Times New Roman" w:cs="Times New Roman"/>
            <w:lang w:eastAsia="fr-BE"/>
          </w:rPr>
          <w:t>distribuer</w:t>
        </w:r>
      </w:hyperlink>
      <w:r w:rsidR="00837248" w:rsidRPr="0023494B">
        <w:rPr>
          <w:rFonts w:eastAsia="Times New Roman" w:cs="Times New Roman"/>
          <w:lang w:eastAsia="fr-BE"/>
        </w:rPr>
        <w:t xml:space="preserve"> ou de </w:t>
      </w:r>
      <w:hyperlink r:id="rId54" w:tgtFrame="_blank" w:tooltip="Conjugaison du verbe projeter" w:history="1">
        <w:r w:rsidR="00837248" w:rsidRPr="0023494B">
          <w:rPr>
            <w:rFonts w:eastAsia="Times New Roman" w:cs="Times New Roman"/>
            <w:lang w:eastAsia="fr-BE"/>
          </w:rPr>
          <w:t>projeter</w:t>
        </w:r>
      </w:hyperlink>
      <w:r w:rsidR="00837248" w:rsidRPr="0023494B">
        <w:rPr>
          <w:rFonts w:eastAsia="Times New Roman" w:cs="Times New Roman"/>
          <w:lang w:eastAsia="fr-BE"/>
        </w:rPr>
        <w:t xml:space="preserve"> un document, qui va </w:t>
      </w:r>
      <w:hyperlink r:id="rId55" w:tgtFrame="_blank" w:tooltip="Conjugaison du verbe capter" w:history="1">
        <w:r w:rsidR="00837248" w:rsidRPr="0023494B">
          <w:rPr>
            <w:rFonts w:eastAsia="Times New Roman" w:cs="Times New Roman"/>
            <w:lang w:eastAsia="fr-BE"/>
          </w:rPr>
          <w:t>capter</w:t>
        </w:r>
      </w:hyperlink>
      <w:r w:rsidR="00837248" w:rsidRPr="0023494B">
        <w:rPr>
          <w:rFonts w:eastAsia="Times New Roman" w:cs="Times New Roman"/>
          <w:lang w:eastAsia="fr-BE"/>
        </w:rPr>
        <w:t xml:space="preserve"> l'attention. </w:t>
      </w:r>
    </w:p>
    <w:p w:rsidR="00837248" w:rsidRPr="0023494B" w:rsidRDefault="00837248"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r w:rsidRPr="0023494B">
        <w:rPr>
          <w:rFonts w:eastAsia="Times New Roman" w:cs="Times New Roman"/>
          <w:lang w:eastAsia="fr-BE"/>
        </w:rPr>
        <w:t xml:space="preserve">Pour </w:t>
      </w:r>
      <w:hyperlink r:id="rId56" w:tgtFrame="_blank" w:tooltip="Conjugaison du verbe inciter" w:history="1">
        <w:r w:rsidRPr="0023494B">
          <w:rPr>
            <w:rFonts w:eastAsia="Times New Roman" w:cs="Times New Roman"/>
            <w:lang w:eastAsia="fr-BE"/>
          </w:rPr>
          <w:t>inciter</w:t>
        </w:r>
      </w:hyperlink>
      <w:r w:rsidRPr="0023494B">
        <w:rPr>
          <w:rFonts w:eastAsia="Times New Roman" w:cs="Times New Roman"/>
          <w:lang w:eastAsia="fr-BE"/>
        </w:rPr>
        <w:t xml:space="preserve"> les élèves à </w:t>
      </w:r>
      <w:hyperlink r:id="rId57" w:tgtFrame="_blank" w:tooltip="Conjugaison du verbe lever" w:history="1">
        <w:r w:rsidRPr="00126CE1">
          <w:rPr>
            <w:rFonts w:eastAsia="Times New Roman" w:cs="Times New Roman"/>
            <w:b/>
            <w:lang w:eastAsia="fr-BE"/>
          </w:rPr>
          <w:t>lever</w:t>
        </w:r>
      </w:hyperlink>
      <w:r w:rsidRPr="00126CE1">
        <w:rPr>
          <w:rFonts w:eastAsia="Times New Roman" w:cs="Times New Roman"/>
          <w:b/>
          <w:lang w:eastAsia="fr-BE"/>
        </w:rPr>
        <w:t xml:space="preserve"> la main</w:t>
      </w:r>
      <w:r w:rsidRPr="0023494B">
        <w:rPr>
          <w:rFonts w:eastAsia="Times New Roman" w:cs="Times New Roman"/>
          <w:lang w:eastAsia="fr-BE"/>
        </w:rPr>
        <w:t>, ne donnez la parole qu'à ceux qui en font l</w:t>
      </w:r>
      <w:r w:rsidR="00F93127">
        <w:rPr>
          <w:rFonts w:eastAsia="Times New Roman" w:cs="Times New Roman"/>
          <w:lang w:eastAsia="fr-BE"/>
        </w:rPr>
        <w:t>a demande et ignorez les autres</w:t>
      </w:r>
      <w:r w:rsidR="0023494B" w:rsidRPr="0023494B">
        <w:rPr>
          <w:rFonts w:eastAsia="Times New Roman" w:cs="Times New Roman"/>
          <w:lang w:eastAsia="fr-BE"/>
        </w:rPr>
        <w:t>.</w:t>
      </w:r>
    </w:p>
    <w:p w:rsidR="005C4266" w:rsidRPr="0023494B" w:rsidRDefault="00F93127"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r>
        <w:rPr>
          <w:rFonts w:eastAsia="Times New Roman" w:cs="Times New Roman"/>
          <w:lang w:eastAsia="fr-BE"/>
        </w:rPr>
        <w:t>U</w:t>
      </w:r>
      <w:r w:rsidR="00837248" w:rsidRPr="0023494B">
        <w:rPr>
          <w:rFonts w:eastAsia="Times New Roman" w:cs="Times New Roman"/>
          <w:lang w:eastAsia="fr-BE"/>
        </w:rPr>
        <w:t>n cours de politesse</w:t>
      </w:r>
      <w:r w:rsidR="0023494B" w:rsidRPr="0023494B">
        <w:rPr>
          <w:rFonts w:eastAsia="Times New Roman" w:cs="Times New Roman"/>
          <w:lang w:eastAsia="fr-BE"/>
        </w:rPr>
        <w:t xml:space="preserve">/ établir les </w:t>
      </w:r>
      <w:r w:rsidR="0023494B" w:rsidRPr="00126CE1">
        <w:rPr>
          <w:rFonts w:eastAsia="Times New Roman" w:cs="Times New Roman"/>
          <w:b/>
          <w:lang w:eastAsia="fr-BE"/>
        </w:rPr>
        <w:t>codes</w:t>
      </w:r>
      <w:r w:rsidR="0023494B" w:rsidRPr="0023494B">
        <w:rPr>
          <w:rFonts w:eastAsia="Times New Roman" w:cs="Times New Roman"/>
          <w:lang w:eastAsia="fr-BE"/>
        </w:rPr>
        <w:t xml:space="preserve"> en classe (les limites, les règles)</w:t>
      </w:r>
    </w:p>
    <w:p w:rsidR="00837248" w:rsidRPr="0023494B" w:rsidRDefault="0023494B"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r w:rsidRPr="0023494B">
        <w:rPr>
          <w:rFonts w:eastAsia="Times New Roman" w:cs="Times New Roman"/>
          <w:lang w:eastAsia="fr-BE"/>
        </w:rPr>
        <w:t xml:space="preserve">Si perturbation : </w:t>
      </w:r>
      <w:r w:rsidR="00837248" w:rsidRPr="00126CE1">
        <w:rPr>
          <w:rFonts w:eastAsia="Times New Roman" w:cs="Times New Roman"/>
          <w:b/>
          <w:lang w:eastAsia="fr-BE"/>
        </w:rPr>
        <w:t>maîtriser</w:t>
      </w:r>
      <w:r w:rsidR="00837248" w:rsidRPr="0023494B">
        <w:rPr>
          <w:rFonts w:eastAsia="Times New Roman" w:cs="Times New Roman"/>
          <w:lang w:eastAsia="fr-BE"/>
        </w:rPr>
        <w:t xml:space="preserve"> ses émotions et de ne jamais </w:t>
      </w:r>
      <w:hyperlink r:id="rId58" w:tgtFrame="_blank" w:tooltip="Conjugaison du verbe paraître" w:history="1">
        <w:r w:rsidR="00837248" w:rsidRPr="0023494B">
          <w:rPr>
            <w:rFonts w:eastAsia="Times New Roman" w:cs="Times New Roman"/>
            <w:lang w:eastAsia="fr-BE"/>
          </w:rPr>
          <w:t>paraître</w:t>
        </w:r>
      </w:hyperlink>
      <w:r w:rsidR="00837248" w:rsidRPr="0023494B">
        <w:rPr>
          <w:rFonts w:eastAsia="Times New Roman" w:cs="Times New Roman"/>
          <w:lang w:eastAsia="fr-BE"/>
        </w:rPr>
        <w:t xml:space="preserve"> en colère. "Quand un élève est insolent, affirmez calmement que c'est grave et que cela donnera lieu à un rapport." </w:t>
      </w:r>
      <w:r w:rsidRPr="0023494B">
        <w:rPr>
          <w:rFonts w:eastAsia="Times New Roman" w:cs="Times New Roman"/>
          <w:lang w:eastAsia="fr-BE"/>
        </w:rPr>
        <w:t>Tenir prêt un</w:t>
      </w:r>
      <w:r w:rsidR="00837248" w:rsidRPr="0023494B">
        <w:rPr>
          <w:rFonts w:eastAsia="Times New Roman" w:cs="Times New Roman"/>
          <w:lang w:eastAsia="fr-BE"/>
        </w:rPr>
        <w:t xml:space="preserve"> dossier disciplinaire avec des fiches d'</w:t>
      </w:r>
      <w:hyperlink r:id="rId59" w:tooltip="Toute l’actualité exclusion" w:history="1">
        <w:r w:rsidR="00837248" w:rsidRPr="0023494B">
          <w:rPr>
            <w:rFonts w:eastAsia="Times New Roman" w:cs="Times New Roman"/>
            <w:lang w:eastAsia="fr-BE"/>
          </w:rPr>
          <w:t>exclusion</w:t>
        </w:r>
      </w:hyperlink>
      <w:r w:rsidR="00837248" w:rsidRPr="0023494B">
        <w:rPr>
          <w:rFonts w:eastAsia="Times New Roman" w:cs="Times New Roman"/>
          <w:lang w:eastAsia="fr-BE"/>
        </w:rPr>
        <w:t xml:space="preserve"> déjà signées.</w:t>
      </w:r>
    </w:p>
    <w:p w:rsidR="00837248" w:rsidRPr="0023494B" w:rsidRDefault="001139E1"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hyperlink r:id="rId60" w:tgtFrame="_blank" w:tooltip="Conjugaison du verbe instaurer" w:history="1">
        <w:r w:rsidR="0023494B" w:rsidRPr="0023494B">
          <w:rPr>
            <w:rFonts w:eastAsia="Times New Roman" w:cs="Times New Roman"/>
            <w:lang w:eastAsia="fr-BE"/>
          </w:rPr>
          <w:t>I</w:t>
        </w:r>
        <w:r w:rsidR="00837248" w:rsidRPr="0023494B">
          <w:rPr>
            <w:rFonts w:eastAsia="Times New Roman" w:cs="Times New Roman"/>
            <w:lang w:eastAsia="fr-BE"/>
          </w:rPr>
          <w:t>nstaurer</w:t>
        </w:r>
      </w:hyperlink>
      <w:r w:rsidR="00837248" w:rsidRPr="0023494B">
        <w:rPr>
          <w:rFonts w:eastAsia="Times New Roman" w:cs="Times New Roman"/>
          <w:lang w:eastAsia="fr-BE"/>
        </w:rPr>
        <w:t xml:space="preserve"> un </w:t>
      </w:r>
      <w:hyperlink r:id="rId61" w:tooltip="Toute l’actualité climat" w:history="1">
        <w:r w:rsidR="00837248" w:rsidRPr="00126CE1">
          <w:rPr>
            <w:rFonts w:eastAsia="Times New Roman" w:cs="Times New Roman"/>
            <w:b/>
            <w:lang w:eastAsia="fr-BE"/>
          </w:rPr>
          <w:t>climat</w:t>
        </w:r>
      </w:hyperlink>
      <w:r w:rsidR="00837248" w:rsidRPr="0023494B">
        <w:rPr>
          <w:rFonts w:eastAsia="Times New Roman" w:cs="Times New Roman"/>
          <w:lang w:eastAsia="fr-BE"/>
        </w:rPr>
        <w:t xml:space="preserve"> chaleureux : </w:t>
      </w:r>
      <w:r w:rsidR="0023494B" w:rsidRPr="0023494B">
        <w:rPr>
          <w:rFonts w:eastAsia="Times New Roman" w:cs="Times New Roman"/>
          <w:lang w:eastAsia="fr-BE"/>
        </w:rPr>
        <w:t>saluer les élèves</w:t>
      </w:r>
      <w:r w:rsidR="00837248" w:rsidRPr="0023494B">
        <w:rPr>
          <w:rFonts w:eastAsia="Times New Roman" w:cs="Times New Roman"/>
          <w:lang w:eastAsia="fr-BE"/>
        </w:rPr>
        <w:t>, leur demande</w:t>
      </w:r>
      <w:r w:rsidR="0023494B" w:rsidRPr="0023494B">
        <w:rPr>
          <w:rFonts w:eastAsia="Times New Roman" w:cs="Times New Roman"/>
          <w:lang w:eastAsia="fr-BE"/>
        </w:rPr>
        <w:t>r</w:t>
      </w:r>
      <w:r w:rsidR="00837248" w:rsidRPr="0023494B">
        <w:rPr>
          <w:rFonts w:eastAsia="Times New Roman" w:cs="Times New Roman"/>
          <w:lang w:eastAsia="fr-BE"/>
        </w:rPr>
        <w:t xml:space="preserve"> comment ils vont, anime</w:t>
      </w:r>
      <w:r w:rsidR="0023494B" w:rsidRPr="0023494B">
        <w:rPr>
          <w:rFonts w:eastAsia="Times New Roman" w:cs="Times New Roman"/>
          <w:lang w:eastAsia="fr-BE"/>
        </w:rPr>
        <w:t>r des</w:t>
      </w:r>
      <w:r w:rsidR="00837248" w:rsidRPr="0023494B">
        <w:rPr>
          <w:rFonts w:eastAsia="Times New Roman" w:cs="Times New Roman"/>
          <w:lang w:eastAsia="fr-BE"/>
        </w:rPr>
        <w:t xml:space="preserve"> </w:t>
      </w:r>
      <w:r w:rsidR="0023494B" w:rsidRPr="0023494B">
        <w:rPr>
          <w:rFonts w:eastAsia="Times New Roman" w:cs="Times New Roman"/>
          <w:lang w:eastAsia="fr-BE"/>
        </w:rPr>
        <w:t>initiatives extrascolaires</w:t>
      </w:r>
      <w:r w:rsidR="00837248" w:rsidRPr="0023494B">
        <w:rPr>
          <w:rFonts w:eastAsia="Times New Roman" w:cs="Times New Roman"/>
          <w:lang w:eastAsia="fr-BE"/>
        </w:rPr>
        <w:t xml:space="preserve">. En début d'année, sur la fiche individuelle de présentation, </w:t>
      </w:r>
      <w:r w:rsidR="0023494B" w:rsidRPr="0023494B">
        <w:rPr>
          <w:rFonts w:eastAsia="Times New Roman" w:cs="Times New Roman"/>
          <w:lang w:eastAsia="fr-BE"/>
        </w:rPr>
        <w:t xml:space="preserve">ne pas demander </w:t>
      </w:r>
      <w:r w:rsidR="00837248" w:rsidRPr="0023494B">
        <w:rPr>
          <w:rFonts w:eastAsia="Times New Roman" w:cs="Times New Roman"/>
          <w:lang w:eastAsia="fr-BE"/>
        </w:rPr>
        <w:t xml:space="preserve">la profession des parents, </w:t>
      </w:r>
      <w:r w:rsidR="0023494B" w:rsidRPr="0023494B">
        <w:rPr>
          <w:rFonts w:eastAsia="Times New Roman" w:cs="Times New Roman"/>
          <w:lang w:eastAsia="fr-BE"/>
        </w:rPr>
        <w:t>mais interroger</w:t>
      </w:r>
      <w:r w:rsidR="00837248" w:rsidRPr="0023494B">
        <w:rPr>
          <w:rFonts w:eastAsia="Times New Roman" w:cs="Times New Roman"/>
          <w:lang w:eastAsia="fr-BE"/>
        </w:rPr>
        <w:t xml:space="preserve"> sur leur musique, leurs hobbies, leurs matières préférées.</w:t>
      </w:r>
    </w:p>
    <w:p w:rsidR="00837248" w:rsidRPr="0023494B" w:rsidRDefault="005C4266"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r w:rsidRPr="0023494B">
        <w:rPr>
          <w:rFonts w:eastAsia="Times New Roman" w:cs="Times New Roman"/>
          <w:lang w:eastAsia="fr-BE"/>
        </w:rPr>
        <w:t xml:space="preserve">Jeu </w:t>
      </w:r>
      <w:r w:rsidRPr="00126CE1">
        <w:rPr>
          <w:rFonts w:eastAsia="Times New Roman" w:cs="Times New Roman"/>
          <w:b/>
          <w:lang w:eastAsia="fr-BE"/>
        </w:rPr>
        <w:t>d’acteur</w:t>
      </w:r>
      <w:r w:rsidRPr="0023494B">
        <w:rPr>
          <w:rFonts w:eastAsia="Times New Roman" w:cs="Times New Roman"/>
          <w:lang w:eastAsia="fr-BE"/>
        </w:rPr>
        <w:t xml:space="preserve"> : </w:t>
      </w:r>
      <w:r w:rsidR="0023494B" w:rsidRPr="0023494B">
        <w:rPr>
          <w:rFonts w:eastAsia="Times New Roman" w:cs="Times New Roman"/>
          <w:lang w:eastAsia="fr-BE"/>
        </w:rPr>
        <w:t>l</w:t>
      </w:r>
      <w:r w:rsidR="00837248" w:rsidRPr="0023494B">
        <w:rPr>
          <w:rFonts w:eastAsia="Times New Roman" w:cs="Times New Roman"/>
          <w:lang w:eastAsia="fr-BE"/>
        </w:rPr>
        <w:t xml:space="preserve">e regard, la gestuelle, l'occupation de l'espace, la conscience de la classe et, l'art de la parole. </w:t>
      </w:r>
      <w:r w:rsidR="0023494B" w:rsidRPr="0023494B">
        <w:rPr>
          <w:rFonts w:eastAsia="Times New Roman" w:cs="Times New Roman"/>
          <w:lang w:eastAsia="fr-BE"/>
        </w:rPr>
        <w:t xml:space="preserve">-&gt; se faire confiance, se </w:t>
      </w:r>
      <w:hyperlink r:id="rId62" w:tgtFrame="_blank" w:tooltip="Conjugaison du verbe sentir" w:history="1">
        <w:r w:rsidR="0023494B" w:rsidRPr="0023494B">
          <w:rPr>
            <w:rFonts w:eastAsia="Times New Roman" w:cs="Times New Roman"/>
            <w:lang w:eastAsia="fr-BE"/>
          </w:rPr>
          <w:t>sentir</w:t>
        </w:r>
      </w:hyperlink>
      <w:r w:rsidR="0023494B" w:rsidRPr="0023494B">
        <w:rPr>
          <w:rFonts w:eastAsia="Times New Roman" w:cs="Times New Roman"/>
          <w:lang w:eastAsia="fr-BE"/>
        </w:rPr>
        <w:t xml:space="preserve"> légitime dans sa fonction, établir un cadre normatif et s’imposer. </w:t>
      </w:r>
    </w:p>
    <w:p w:rsidR="005C4266" w:rsidRPr="0023494B" w:rsidRDefault="00126CE1" w:rsidP="00126CE1">
      <w:pPr>
        <w:pStyle w:val="Paragraphedeliste"/>
        <w:numPr>
          <w:ilvl w:val="0"/>
          <w:numId w:val="2"/>
        </w:numPr>
        <w:spacing w:before="100" w:beforeAutospacing="1" w:after="100" w:afterAutospacing="1" w:line="240" w:lineRule="auto"/>
        <w:ind w:left="709"/>
        <w:rPr>
          <w:rFonts w:eastAsia="Times New Roman" w:cs="Times New Roman"/>
          <w:lang w:eastAsia="fr-BE"/>
        </w:rPr>
      </w:pPr>
      <w:r>
        <w:rPr>
          <w:rFonts w:eastAsia="Times New Roman" w:cs="Times New Roman"/>
          <w:lang w:eastAsia="fr-BE"/>
        </w:rPr>
        <w:t xml:space="preserve">Retrouver son </w:t>
      </w:r>
      <w:r w:rsidRPr="00126CE1">
        <w:rPr>
          <w:rFonts w:eastAsia="Times New Roman" w:cs="Times New Roman"/>
          <w:b/>
          <w:lang w:eastAsia="fr-BE"/>
        </w:rPr>
        <w:t>pouvoir</w:t>
      </w:r>
      <w:r>
        <w:rPr>
          <w:rFonts w:eastAsia="Times New Roman" w:cs="Times New Roman"/>
          <w:lang w:eastAsia="fr-BE"/>
        </w:rPr>
        <w:t> : p</w:t>
      </w:r>
      <w:r w:rsidR="0023494B" w:rsidRPr="0023494B">
        <w:rPr>
          <w:rFonts w:eastAsia="Times New Roman" w:cs="Times New Roman"/>
          <w:lang w:eastAsia="fr-BE"/>
        </w:rPr>
        <w:t>lutôt que de</w:t>
      </w:r>
      <w:r w:rsidR="005C4266" w:rsidRPr="0023494B">
        <w:rPr>
          <w:rFonts w:eastAsia="Times New Roman" w:cs="Times New Roman"/>
          <w:lang w:eastAsia="fr-BE"/>
        </w:rPr>
        <w:t xml:space="preserve"> se sentir impuissants en attribuant principalement à des causes extérieures, familiales ou </w:t>
      </w:r>
      <w:r w:rsidR="0023494B" w:rsidRPr="0023494B">
        <w:rPr>
          <w:rFonts w:eastAsia="Times New Roman" w:cs="Times New Roman"/>
          <w:lang w:eastAsia="fr-BE"/>
        </w:rPr>
        <w:t xml:space="preserve">autres, l'origine des problèmes,  </w:t>
      </w:r>
      <w:r w:rsidR="005C4266" w:rsidRPr="0023494B">
        <w:rPr>
          <w:rFonts w:eastAsia="Times New Roman" w:cs="Times New Roman"/>
          <w:lang w:eastAsia="fr-BE"/>
        </w:rPr>
        <w:t xml:space="preserve">retrouver l'espoir qu'ils peuvent </w:t>
      </w:r>
      <w:hyperlink r:id="rId63" w:tgtFrame="_blank" w:tooltip="Conjugaison du verbe infléchir" w:history="1">
        <w:r w:rsidR="005C4266" w:rsidRPr="0023494B">
          <w:rPr>
            <w:rFonts w:eastAsia="Times New Roman" w:cs="Times New Roman"/>
            <w:lang w:eastAsia="fr-BE"/>
          </w:rPr>
          <w:t>infléchir</w:t>
        </w:r>
      </w:hyperlink>
      <w:r w:rsidR="005C4266" w:rsidRPr="0023494B">
        <w:rPr>
          <w:rFonts w:eastAsia="Times New Roman" w:cs="Times New Roman"/>
          <w:lang w:eastAsia="fr-BE"/>
        </w:rPr>
        <w:t>, eux-mêmes, les situations</w:t>
      </w:r>
      <w:r w:rsidR="0023494B" w:rsidRPr="0023494B">
        <w:rPr>
          <w:rFonts w:eastAsia="Times New Roman" w:cs="Times New Roman"/>
          <w:lang w:eastAsia="fr-BE"/>
        </w:rPr>
        <w:t xml:space="preserve"> auxquelles ils sont confrontés.</w:t>
      </w:r>
    </w:p>
    <w:p w:rsidR="00837248" w:rsidRPr="008E5E1E" w:rsidRDefault="008E5E1E" w:rsidP="00126CE1">
      <w:pPr>
        <w:spacing w:before="100" w:beforeAutospacing="1" w:after="100" w:afterAutospacing="1" w:line="240" w:lineRule="auto"/>
        <w:ind w:left="709"/>
        <w:rPr>
          <w:rFonts w:eastAsia="Times New Roman" w:cs="Times New Roman"/>
          <w:b/>
          <w:lang w:eastAsia="fr-BE"/>
        </w:rPr>
      </w:pPr>
      <w:r w:rsidRPr="008E5E1E">
        <w:rPr>
          <w:rFonts w:eastAsia="Times New Roman" w:cs="Times New Roman"/>
          <w:b/>
          <w:lang w:eastAsia="fr-BE"/>
        </w:rPr>
        <w:t>Autres</w:t>
      </w:r>
    </w:p>
    <w:p w:rsidR="008E5E1E" w:rsidRPr="008E5E1E" w:rsidRDefault="008E5E1E" w:rsidP="008E5E1E">
      <w:pPr>
        <w:pStyle w:val="Paragraphedeliste"/>
        <w:numPr>
          <w:ilvl w:val="0"/>
          <w:numId w:val="3"/>
        </w:numPr>
        <w:spacing w:before="100" w:beforeAutospacing="1" w:after="100" w:afterAutospacing="1" w:line="240" w:lineRule="auto"/>
        <w:ind w:left="709"/>
        <w:rPr>
          <w:rFonts w:eastAsia="Times New Roman" w:cs="Times New Roman"/>
          <w:lang w:eastAsia="fr-BE"/>
        </w:rPr>
      </w:pPr>
      <w:r w:rsidRPr="008E5E1E">
        <w:rPr>
          <w:rFonts w:eastAsia="Times New Roman" w:cs="Times New Roman"/>
          <w:lang w:eastAsia="fr-BE"/>
        </w:rPr>
        <w:t>Instaurer des rituels</w:t>
      </w:r>
    </w:p>
    <w:p w:rsidR="008E5E1E" w:rsidRPr="008E5E1E" w:rsidRDefault="008E5E1E" w:rsidP="008E5E1E">
      <w:pPr>
        <w:pStyle w:val="Paragraphedeliste"/>
        <w:numPr>
          <w:ilvl w:val="0"/>
          <w:numId w:val="3"/>
        </w:numPr>
        <w:spacing w:before="100" w:beforeAutospacing="1" w:after="100" w:afterAutospacing="1" w:line="240" w:lineRule="auto"/>
        <w:ind w:left="709"/>
        <w:rPr>
          <w:rFonts w:eastAsia="Times New Roman" w:cs="Times New Roman"/>
          <w:lang w:eastAsia="fr-BE"/>
        </w:rPr>
      </w:pPr>
      <w:r>
        <w:rPr>
          <w:rFonts w:eastAsia="Times New Roman" w:cs="Times New Roman"/>
          <w:lang w:eastAsia="fr-BE"/>
        </w:rPr>
        <w:t>En cas de cha</w:t>
      </w:r>
      <w:r w:rsidRPr="008E5E1E">
        <w:rPr>
          <w:rFonts w:eastAsia="Times New Roman" w:cs="Times New Roman"/>
          <w:lang w:eastAsia="fr-BE"/>
        </w:rPr>
        <w:t xml:space="preserve">hut : laisser-les se </w:t>
      </w:r>
      <w:r w:rsidR="00E375D9" w:rsidRPr="008E5E1E">
        <w:rPr>
          <w:rFonts w:eastAsia="Times New Roman" w:cs="Times New Roman"/>
          <w:lang w:eastAsia="fr-BE"/>
        </w:rPr>
        <w:t>lâcher</w:t>
      </w:r>
      <w:r w:rsidR="00E375D9">
        <w:rPr>
          <w:rFonts w:eastAsia="Times New Roman" w:cs="Times New Roman"/>
          <w:lang w:eastAsia="fr-BE"/>
        </w:rPr>
        <w:t xml:space="preserve"> pendant XXX minutes et reprendre </w:t>
      </w:r>
      <w:r w:rsidRPr="008E5E1E">
        <w:rPr>
          <w:rFonts w:eastAsia="Times New Roman" w:cs="Times New Roman"/>
          <w:lang w:eastAsia="fr-BE"/>
        </w:rPr>
        <w:t>ensuite</w:t>
      </w:r>
    </w:p>
    <w:p w:rsidR="008E5E1E" w:rsidRPr="008E5E1E" w:rsidRDefault="008E5E1E" w:rsidP="008E5E1E">
      <w:pPr>
        <w:pStyle w:val="Paragraphedeliste"/>
        <w:numPr>
          <w:ilvl w:val="0"/>
          <w:numId w:val="3"/>
        </w:numPr>
        <w:spacing w:before="100" w:beforeAutospacing="1" w:after="100" w:afterAutospacing="1" w:line="240" w:lineRule="auto"/>
        <w:ind w:left="709"/>
        <w:rPr>
          <w:rFonts w:eastAsia="Times New Roman" w:cs="Times New Roman"/>
          <w:lang w:eastAsia="fr-BE"/>
        </w:rPr>
      </w:pPr>
      <w:r w:rsidRPr="008E5E1E">
        <w:rPr>
          <w:rFonts w:eastAsia="Times New Roman" w:cs="Times New Roman"/>
          <w:lang w:eastAsia="fr-BE"/>
        </w:rPr>
        <w:t>Commencer par raconter une histoire</w:t>
      </w:r>
    </w:p>
    <w:p w:rsidR="008E5E1E" w:rsidRPr="00B87243" w:rsidRDefault="008E5E1E" w:rsidP="008E5E1E">
      <w:pPr>
        <w:pStyle w:val="Paragraphedeliste"/>
        <w:numPr>
          <w:ilvl w:val="0"/>
          <w:numId w:val="3"/>
        </w:numPr>
        <w:spacing w:before="100" w:beforeAutospacing="1" w:after="100" w:afterAutospacing="1" w:line="240" w:lineRule="auto"/>
        <w:ind w:left="709"/>
        <w:rPr>
          <w:rFonts w:eastAsia="Times New Roman" w:cs="Times New Roman"/>
          <w:lang w:eastAsia="fr-BE"/>
        </w:rPr>
      </w:pPr>
      <w:r w:rsidRPr="00E375D9">
        <w:rPr>
          <w:rFonts w:eastAsia="Times New Roman" w:cs="Times New Roman"/>
          <w:lang w:eastAsia="fr-BE"/>
        </w:rPr>
        <w:t xml:space="preserve">RYE : recherche yoga éducation : </w:t>
      </w:r>
      <w:hyperlink r:id="rId64" w:history="1">
        <w:r w:rsidRPr="00E375D9">
          <w:rPr>
            <w:rStyle w:val="Lienhypertexte"/>
            <w:rFonts w:eastAsia="Times New Roman" w:cs="Times New Roman"/>
            <w:lang w:eastAsia="fr-BE"/>
          </w:rPr>
          <w:t>http://www.ryebelgique.be/</w:t>
        </w:r>
      </w:hyperlink>
    </w:p>
    <w:p w:rsidR="00B87243" w:rsidRPr="00E375D9" w:rsidRDefault="00B87243" w:rsidP="008E5E1E">
      <w:pPr>
        <w:pStyle w:val="Paragraphedeliste"/>
        <w:numPr>
          <w:ilvl w:val="0"/>
          <w:numId w:val="3"/>
        </w:numPr>
        <w:spacing w:before="100" w:beforeAutospacing="1" w:after="100" w:afterAutospacing="1" w:line="240" w:lineRule="auto"/>
        <w:ind w:left="709"/>
        <w:rPr>
          <w:rFonts w:eastAsia="Times New Roman" w:cs="Times New Roman"/>
          <w:lang w:eastAsia="fr-BE"/>
        </w:rPr>
      </w:pPr>
      <w:r>
        <w:rPr>
          <w:rFonts w:eastAsia="Times New Roman" w:cs="Times New Roman"/>
          <w:lang w:eastAsia="fr-BE"/>
        </w:rPr>
        <w:t xml:space="preserve">« Augmenter le bon » </w:t>
      </w:r>
      <w:r w:rsidRPr="00B87243">
        <w:rPr>
          <w:rFonts w:eastAsia="Times New Roman" w:cs="Times New Roman"/>
          <w:lang w:eastAsia="fr-BE"/>
        </w:rPr>
        <w:t>http://maxdeloor.be/index.php/84-augmenter-le-bon/164-augmenter-le-bon-projet-de-partenariat</w:t>
      </w:r>
    </w:p>
    <w:p w:rsidR="00837248" w:rsidRPr="0023494B" w:rsidRDefault="00837248" w:rsidP="00126CE1">
      <w:pPr>
        <w:ind w:left="709"/>
      </w:pPr>
    </w:p>
    <w:sectPr w:rsidR="00837248" w:rsidRPr="0023494B" w:rsidSect="0023494B">
      <w:footerReference w:type="default" r:id="rId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E1" w:rsidRDefault="001139E1" w:rsidP="00F93127">
      <w:pPr>
        <w:spacing w:after="0" w:line="240" w:lineRule="auto"/>
      </w:pPr>
      <w:r>
        <w:separator/>
      </w:r>
    </w:p>
  </w:endnote>
  <w:endnote w:type="continuationSeparator" w:id="0">
    <w:p w:rsidR="001139E1" w:rsidRDefault="001139E1" w:rsidP="00F9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27" w:rsidRPr="00F93127" w:rsidRDefault="00F93127">
    <w:pPr>
      <w:pStyle w:val="Pieddepage"/>
      <w:rPr>
        <w:lang w:val="fr-FR"/>
      </w:rPr>
    </w:pPr>
    <w:r>
      <w:rPr>
        <w:lang w:val="fr-FR"/>
      </w:rPr>
      <w:t xml:space="preserve">Pascale </w:t>
    </w:r>
    <w:proofErr w:type="spellStart"/>
    <w:r>
      <w:rPr>
        <w:lang w:val="fr-FR"/>
      </w:rPr>
      <w:t>Crustin</w:t>
    </w:r>
    <w:proofErr w:type="spellEnd"/>
    <w:r>
      <w:rPr>
        <w:lang w:val="fr-FR"/>
      </w:rPr>
      <w:t xml:space="preserve"> – www.samadhicoaching.com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E1" w:rsidRDefault="001139E1" w:rsidP="00F93127">
      <w:pPr>
        <w:spacing w:after="0" w:line="240" w:lineRule="auto"/>
      </w:pPr>
      <w:r>
        <w:separator/>
      </w:r>
    </w:p>
  </w:footnote>
  <w:footnote w:type="continuationSeparator" w:id="0">
    <w:p w:rsidR="001139E1" w:rsidRDefault="001139E1" w:rsidP="00F93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7FE"/>
    <w:multiLevelType w:val="hybridMultilevel"/>
    <w:tmpl w:val="A412E39C"/>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F1E2E57"/>
    <w:multiLevelType w:val="hybridMultilevel"/>
    <w:tmpl w:val="1236F376"/>
    <w:lvl w:ilvl="0" w:tplc="080C000F">
      <w:start w:val="1"/>
      <w:numFmt w:val="decimal"/>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7A990B33"/>
    <w:multiLevelType w:val="hybridMultilevel"/>
    <w:tmpl w:val="A282CC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2C0E"/>
    <w:rsid w:val="000666F2"/>
    <w:rsid w:val="001139E1"/>
    <w:rsid w:val="0012614F"/>
    <w:rsid w:val="00126CE1"/>
    <w:rsid w:val="0023494B"/>
    <w:rsid w:val="005C4266"/>
    <w:rsid w:val="007B2C0E"/>
    <w:rsid w:val="00837248"/>
    <w:rsid w:val="008E5E1E"/>
    <w:rsid w:val="00AE34F6"/>
    <w:rsid w:val="00B87243"/>
    <w:rsid w:val="00E375D9"/>
    <w:rsid w:val="00F931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21F8"/>
  <w15:docId w15:val="{6FF0796A-BBA2-4C14-A0D3-8594449E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F6"/>
  </w:style>
  <w:style w:type="paragraph" w:styleId="Titre1">
    <w:name w:val="heading 1"/>
    <w:basedOn w:val="Normal"/>
    <w:link w:val="Titre1Car"/>
    <w:uiPriority w:val="9"/>
    <w:qFormat/>
    <w:rsid w:val="007B2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B2C0E"/>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C0E"/>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B2C0E"/>
    <w:rPr>
      <w:rFonts w:ascii="Times New Roman" w:eastAsia="Times New Roman" w:hAnsi="Times New Roman" w:cs="Times New Roman"/>
      <w:b/>
      <w:bCs/>
      <w:sz w:val="36"/>
      <w:szCs w:val="36"/>
      <w:lang w:eastAsia="fr-BE"/>
    </w:rPr>
  </w:style>
  <w:style w:type="paragraph" w:customStyle="1" w:styleId="blocsignature">
    <w:name w:val="bloc_signature"/>
    <w:basedOn w:val="Normal"/>
    <w:rsid w:val="007B2C0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ignaturearticle">
    <w:name w:val="signature_article"/>
    <w:basedOn w:val="Policepardfaut"/>
    <w:rsid w:val="007B2C0E"/>
  </w:style>
  <w:style w:type="character" w:customStyle="1" w:styleId="auteur">
    <w:name w:val="auteur"/>
    <w:basedOn w:val="Policepardfaut"/>
    <w:rsid w:val="007B2C0E"/>
  </w:style>
  <w:style w:type="character" w:customStyle="1" w:styleId="btabo">
    <w:name w:val="bt_abo"/>
    <w:basedOn w:val="Policepardfaut"/>
    <w:rsid w:val="007B2C0E"/>
  </w:style>
  <w:style w:type="character" w:customStyle="1" w:styleId="toolbar-label">
    <w:name w:val="toolbar-label"/>
    <w:basedOn w:val="Policepardfaut"/>
    <w:rsid w:val="007B2C0E"/>
  </w:style>
  <w:style w:type="character" w:styleId="Lienhypertexte">
    <w:name w:val="Hyperlink"/>
    <w:basedOn w:val="Policepardfaut"/>
    <w:uiPriority w:val="99"/>
    <w:unhideWhenUsed/>
    <w:rsid w:val="007B2C0E"/>
    <w:rPr>
      <w:color w:val="0000FF"/>
      <w:u w:val="single"/>
    </w:rPr>
  </w:style>
  <w:style w:type="paragraph" w:customStyle="1" w:styleId="partage">
    <w:name w:val="partage"/>
    <w:basedOn w:val="Normal"/>
    <w:rsid w:val="007B2C0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hapo">
    <w:name w:val="chapo"/>
    <w:basedOn w:val="Normal"/>
    <w:rsid w:val="007B2C0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lettrine">
    <w:name w:val="lettrine"/>
    <w:basedOn w:val="Policepardfaut"/>
    <w:rsid w:val="007B2C0E"/>
  </w:style>
  <w:style w:type="paragraph" w:styleId="NormalWeb">
    <w:name w:val="Normal (Web)"/>
    <w:basedOn w:val="Normal"/>
    <w:uiPriority w:val="99"/>
    <w:semiHidden/>
    <w:unhideWhenUsed/>
    <w:rsid w:val="007B2C0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1">
    <w:name w:val="auteur1"/>
    <w:basedOn w:val="Normal"/>
    <w:rsid w:val="007B2C0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7B2C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2C0E"/>
    <w:rPr>
      <w:rFonts w:ascii="Tahoma" w:hAnsi="Tahoma" w:cs="Tahoma"/>
      <w:sz w:val="16"/>
      <w:szCs w:val="16"/>
    </w:rPr>
  </w:style>
  <w:style w:type="paragraph" w:styleId="Paragraphedeliste">
    <w:name w:val="List Paragraph"/>
    <w:basedOn w:val="Normal"/>
    <w:uiPriority w:val="34"/>
    <w:qFormat/>
    <w:rsid w:val="0023494B"/>
    <w:pPr>
      <w:ind w:left="720"/>
      <w:contextualSpacing/>
    </w:pPr>
  </w:style>
  <w:style w:type="paragraph" w:styleId="En-tte">
    <w:name w:val="header"/>
    <w:basedOn w:val="Normal"/>
    <w:link w:val="En-tteCar"/>
    <w:uiPriority w:val="99"/>
    <w:unhideWhenUsed/>
    <w:rsid w:val="00F93127"/>
    <w:pPr>
      <w:tabs>
        <w:tab w:val="center" w:pos="4536"/>
        <w:tab w:val="right" w:pos="9072"/>
      </w:tabs>
      <w:spacing w:after="0" w:line="240" w:lineRule="auto"/>
    </w:pPr>
  </w:style>
  <w:style w:type="character" w:customStyle="1" w:styleId="En-tteCar">
    <w:name w:val="En-tête Car"/>
    <w:basedOn w:val="Policepardfaut"/>
    <w:link w:val="En-tte"/>
    <w:uiPriority w:val="99"/>
    <w:rsid w:val="00F93127"/>
  </w:style>
  <w:style w:type="paragraph" w:styleId="Pieddepage">
    <w:name w:val="footer"/>
    <w:basedOn w:val="Normal"/>
    <w:link w:val="PieddepageCar"/>
    <w:uiPriority w:val="99"/>
    <w:unhideWhenUsed/>
    <w:rsid w:val="00F931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8462">
      <w:bodyDiv w:val="1"/>
      <w:marLeft w:val="0"/>
      <w:marRight w:val="0"/>
      <w:marTop w:val="0"/>
      <w:marBottom w:val="0"/>
      <w:divBdr>
        <w:top w:val="none" w:sz="0" w:space="0" w:color="auto"/>
        <w:left w:val="none" w:sz="0" w:space="0" w:color="auto"/>
        <w:bottom w:val="none" w:sz="0" w:space="0" w:color="auto"/>
        <w:right w:val="none" w:sz="0" w:space="0" w:color="auto"/>
      </w:divBdr>
      <w:divsChild>
        <w:div w:id="1441873224">
          <w:marLeft w:val="0"/>
          <w:marRight w:val="0"/>
          <w:marTop w:val="0"/>
          <w:marBottom w:val="0"/>
          <w:divBdr>
            <w:top w:val="none" w:sz="0" w:space="0" w:color="auto"/>
            <w:left w:val="none" w:sz="0" w:space="0" w:color="auto"/>
            <w:bottom w:val="none" w:sz="0" w:space="0" w:color="auto"/>
            <w:right w:val="none" w:sz="0" w:space="0" w:color="auto"/>
          </w:divBdr>
          <w:divsChild>
            <w:div w:id="342056295">
              <w:marLeft w:val="0"/>
              <w:marRight w:val="0"/>
              <w:marTop w:val="0"/>
              <w:marBottom w:val="0"/>
              <w:divBdr>
                <w:top w:val="none" w:sz="0" w:space="0" w:color="auto"/>
                <w:left w:val="none" w:sz="0" w:space="0" w:color="auto"/>
                <w:bottom w:val="none" w:sz="0" w:space="0" w:color="auto"/>
                <w:right w:val="none" w:sz="0" w:space="0" w:color="auto"/>
              </w:divBdr>
              <w:divsChild>
                <w:div w:id="822697778">
                  <w:marLeft w:val="0"/>
                  <w:marRight w:val="0"/>
                  <w:marTop w:val="0"/>
                  <w:marBottom w:val="0"/>
                  <w:divBdr>
                    <w:top w:val="none" w:sz="0" w:space="0" w:color="auto"/>
                    <w:left w:val="none" w:sz="0" w:space="0" w:color="auto"/>
                    <w:bottom w:val="none" w:sz="0" w:space="0" w:color="auto"/>
                    <w:right w:val="none" w:sz="0" w:space="0" w:color="auto"/>
                  </w:divBdr>
                  <w:divsChild>
                    <w:div w:id="15379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2620">
              <w:marLeft w:val="0"/>
              <w:marRight w:val="0"/>
              <w:marTop w:val="0"/>
              <w:marBottom w:val="0"/>
              <w:divBdr>
                <w:top w:val="none" w:sz="0" w:space="0" w:color="auto"/>
                <w:left w:val="none" w:sz="0" w:space="0" w:color="auto"/>
                <w:bottom w:val="none" w:sz="0" w:space="0" w:color="auto"/>
                <w:right w:val="none" w:sz="0" w:space="0" w:color="auto"/>
              </w:divBdr>
              <w:divsChild>
                <w:div w:id="233052377">
                  <w:marLeft w:val="0"/>
                  <w:marRight w:val="0"/>
                  <w:marTop w:val="156"/>
                  <w:marBottom w:val="192"/>
                  <w:divBdr>
                    <w:top w:val="none" w:sz="0" w:space="0" w:color="auto"/>
                    <w:left w:val="none" w:sz="0" w:space="0" w:color="auto"/>
                    <w:bottom w:val="none" w:sz="0" w:space="0" w:color="auto"/>
                    <w:right w:val="none" w:sz="0" w:space="0" w:color="auto"/>
                  </w:divBdr>
                  <w:divsChild>
                    <w:div w:id="106433744">
                      <w:marLeft w:val="156"/>
                      <w:marRight w:val="156"/>
                      <w:marTop w:val="0"/>
                      <w:marBottom w:val="0"/>
                      <w:divBdr>
                        <w:top w:val="none" w:sz="0" w:space="0" w:color="auto"/>
                        <w:left w:val="none" w:sz="0" w:space="0" w:color="auto"/>
                        <w:bottom w:val="none" w:sz="0" w:space="0" w:color="auto"/>
                        <w:right w:val="none" w:sz="0" w:space="0" w:color="auto"/>
                      </w:divBdr>
                      <w:divsChild>
                        <w:div w:id="12815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7461">
      <w:bodyDiv w:val="1"/>
      <w:marLeft w:val="0"/>
      <w:marRight w:val="0"/>
      <w:marTop w:val="0"/>
      <w:marBottom w:val="0"/>
      <w:divBdr>
        <w:top w:val="none" w:sz="0" w:space="0" w:color="auto"/>
        <w:left w:val="none" w:sz="0" w:space="0" w:color="auto"/>
        <w:bottom w:val="none" w:sz="0" w:space="0" w:color="auto"/>
        <w:right w:val="none" w:sz="0" w:space="0" w:color="auto"/>
      </w:divBdr>
      <w:divsChild>
        <w:div w:id="1038119749">
          <w:marLeft w:val="0"/>
          <w:marRight w:val="0"/>
          <w:marTop w:val="0"/>
          <w:marBottom w:val="0"/>
          <w:divBdr>
            <w:top w:val="none" w:sz="0" w:space="0" w:color="auto"/>
            <w:left w:val="none" w:sz="0" w:space="0" w:color="auto"/>
            <w:bottom w:val="none" w:sz="0" w:space="0" w:color="auto"/>
            <w:right w:val="none" w:sz="0" w:space="0" w:color="auto"/>
          </w:divBdr>
          <w:divsChild>
            <w:div w:id="1726829487">
              <w:marLeft w:val="0"/>
              <w:marRight w:val="0"/>
              <w:marTop w:val="0"/>
              <w:marBottom w:val="0"/>
              <w:divBdr>
                <w:top w:val="none" w:sz="0" w:space="0" w:color="auto"/>
                <w:left w:val="none" w:sz="0" w:space="0" w:color="auto"/>
                <w:bottom w:val="none" w:sz="0" w:space="0" w:color="auto"/>
                <w:right w:val="none" w:sz="0" w:space="0" w:color="auto"/>
              </w:divBdr>
              <w:divsChild>
                <w:div w:id="1307204580">
                  <w:marLeft w:val="0"/>
                  <w:marRight w:val="0"/>
                  <w:marTop w:val="0"/>
                  <w:marBottom w:val="0"/>
                  <w:divBdr>
                    <w:top w:val="none" w:sz="0" w:space="0" w:color="auto"/>
                    <w:left w:val="none" w:sz="0" w:space="0" w:color="auto"/>
                    <w:bottom w:val="none" w:sz="0" w:space="0" w:color="auto"/>
                    <w:right w:val="none" w:sz="0" w:space="0" w:color="auto"/>
                  </w:divBdr>
                  <w:divsChild>
                    <w:div w:id="3300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5759">
              <w:marLeft w:val="0"/>
              <w:marRight w:val="0"/>
              <w:marTop w:val="0"/>
              <w:marBottom w:val="0"/>
              <w:divBdr>
                <w:top w:val="none" w:sz="0" w:space="0" w:color="auto"/>
                <w:left w:val="none" w:sz="0" w:space="0" w:color="auto"/>
                <w:bottom w:val="none" w:sz="0" w:space="0" w:color="auto"/>
                <w:right w:val="none" w:sz="0" w:space="0" w:color="auto"/>
              </w:divBdr>
              <w:divsChild>
                <w:div w:id="2063668776">
                  <w:marLeft w:val="0"/>
                  <w:marRight w:val="0"/>
                  <w:marTop w:val="0"/>
                  <w:marBottom w:val="0"/>
                  <w:divBdr>
                    <w:top w:val="none" w:sz="0" w:space="0" w:color="auto"/>
                    <w:left w:val="none" w:sz="0" w:space="0" w:color="auto"/>
                    <w:bottom w:val="none" w:sz="0" w:space="0" w:color="auto"/>
                    <w:right w:val="none" w:sz="0" w:space="0" w:color="auto"/>
                  </w:divBdr>
                  <w:divsChild>
                    <w:div w:id="1020468012">
                      <w:marLeft w:val="0"/>
                      <w:marRight w:val="0"/>
                      <w:marTop w:val="0"/>
                      <w:marBottom w:val="0"/>
                      <w:divBdr>
                        <w:top w:val="none" w:sz="0" w:space="0" w:color="auto"/>
                        <w:left w:val="none" w:sz="0" w:space="0" w:color="auto"/>
                        <w:bottom w:val="none" w:sz="0" w:space="0" w:color="auto"/>
                        <w:right w:val="none" w:sz="0" w:space="0" w:color="auto"/>
                      </w:divBdr>
                      <w:divsChild>
                        <w:div w:id="765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jugaison.lemonde.fr/conjugaison/premier-groupe/lever/" TargetMode="External"/><Relationship Id="rId21" Type="http://schemas.openxmlformats.org/officeDocument/2006/relationships/hyperlink" Target="http://conjugaison.lemonde.fr/conjugaison/troisieme-groupe/%C3%A9crire/" TargetMode="External"/><Relationship Id="rId34" Type="http://schemas.openxmlformats.org/officeDocument/2006/relationships/hyperlink" Target="http://conjugaison.lemonde.fr/conjugaison/premier-groupe/instaurer/" TargetMode="External"/><Relationship Id="rId42" Type="http://schemas.openxmlformats.org/officeDocument/2006/relationships/hyperlink" Target="http://www.lemonde.fr/suisse/" TargetMode="External"/><Relationship Id="rId47" Type="http://schemas.openxmlformats.org/officeDocument/2006/relationships/hyperlink" Target="http://conjugaison.lemonde.fr/conjugaison/premier-groupe/enseigner/" TargetMode="External"/><Relationship Id="rId50" Type="http://schemas.openxmlformats.org/officeDocument/2006/relationships/hyperlink" Target="http://conjugaison.lemonde.fr/conjugaison/deuxieme-groupe/infl%C3%A9chir/" TargetMode="External"/><Relationship Id="rId55" Type="http://schemas.openxmlformats.org/officeDocument/2006/relationships/hyperlink" Target="http://conjugaison.lemonde.fr/conjugaison/premier-groupe/capter/" TargetMode="External"/><Relationship Id="rId63" Type="http://schemas.openxmlformats.org/officeDocument/2006/relationships/hyperlink" Target="http://conjugaison.lemonde.fr/conjugaison/deuxieme-groupe/infl%C3%A9chir/" TargetMode="External"/><Relationship Id="rId7" Type="http://schemas.openxmlformats.org/officeDocument/2006/relationships/hyperlink" Target="http://www.lemonde.fr/vous/article/2010/01/30/le-respect-et-l-autorite-expliques-a-mon-prof_1299010_3238.html" TargetMode="External"/><Relationship Id="rId2" Type="http://schemas.openxmlformats.org/officeDocument/2006/relationships/styles" Target="styles.xml"/><Relationship Id="rId16" Type="http://schemas.openxmlformats.org/officeDocument/2006/relationships/hyperlink" Target="http://conjugaison.lemonde.fr/conjugaison/premier-groupe/organiser/" TargetMode="External"/><Relationship Id="rId29" Type="http://schemas.openxmlformats.org/officeDocument/2006/relationships/hyperlink" Target="http://conjugaison.lemonde.fr/conjugaison/auxiliaire/%C3%AAtre/" TargetMode="External"/><Relationship Id="rId11" Type="http://schemas.openxmlformats.org/officeDocument/2006/relationships/hyperlink" Target="http://www.lemonde.fr/paris/" TargetMode="External"/><Relationship Id="rId24" Type="http://schemas.openxmlformats.org/officeDocument/2006/relationships/hyperlink" Target="http://conjugaison.lemonde.fr/conjugaison/premier-groupe/capter/" TargetMode="External"/><Relationship Id="rId32" Type="http://schemas.openxmlformats.org/officeDocument/2006/relationships/hyperlink" Target="http://conjugaison.lemonde.fr/conjugaison/deuxieme-groupe/r%C3%A9agir/" TargetMode="External"/><Relationship Id="rId37" Type="http://schemas.openxmlformats.org/officeDocument/2006/relationships/hyperlink" Target="http://www.lemonde.fr/formation/" TargetMode="External"/><Relationship Id="rId40" Type="http://schemas.openxmlformats.org/officeDocument/2006/relationships/hyperlink" Target="http://conjugaison.lemonde.fr/conjugaison/premier-groupe/montrer/" TargetMode="External"/><Relationship Id="rId45" Type="http://schemas.openxmlformats.org/officeDocument/2006/relationships/hyperlink" Target="http://conjugaison.lemonde.fr/conjugaison/troisieme-groupe/faire/" TargetMode="External"/><Relationship Id="rId53" Type="http://schemas.openxmlformats.org/officeDocument/2006/relationships/hyperlink" Target="http://conjugaison.lemonde.fr/conjugaison/premier-groupe/distribuer/" TargetMode="External"/><Relationship Id="rId58" Type="http://schemas.openxmlformats.org/officeDocument/2006/relationships/hyperlink" Target="http://conjugaison.lemonde.fr/conjugaison/troisieme-groupe/para%C3%AEtre/"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lemonde.fr/climat/" TargetMode="External"/><Relationship Id="rId19" Type="http://schemas.openxmlformats.org/officeDocument/2006/relationships/hyperlink" Target="http://conjugaison.lemonde.fr/conjugaison/premier-groupe/s%C3%A9lectionner/" TargetMode="External"/><Relationship Id="rId14" Type="http://schemas.openxmlformats.org/officeDocument/2006/relationships/hyperlink" Target="http://conjugaison.lemonde.fr/conjugaison/troisieme-groupe/titre/" TargetMode="External"/><Relationship Id="rId22" Type="http://schemas.openxmlformats.org/officeDocument/2006/relationships/hyperlink" Target="http://conjugaison.lemonde.fr/conjugaison/premier-groupe/distribuer/" TargetMode="External"/><Relationship Id="rId27" Type="http://schemas.openxmlformats.org/officeDocument/2006/relationships/hyperlink" Target="http://conjugaison.lemonde.fr/conjugaison/premier-groupe/appliquer/" TargetMode="External"/><Relationship Id="rId30" Type="http://schemas.openxmlformats.org/officeDocument/2006/relationships/hyperlink" Target="http://conjugaison.lemonde.fr/conjugaison/premier-groupe/ma%C3%AEtriser/" TargetMode="External"/><Relationship Id="rId35" Type="http://schemas.openxmlformats.org/officeDocument/2006/relationships/hyperlink" Target="http://www.lemonde.fr/climat/" TargetMode="External"/><Relationship Id="rId43" Type="http://schemas.openxmlformats.org/officeDocument/2006/relationships/hyperlink" Target="http://conjugaison.lemonde.fr/conjugaison/deuxieme-groupe/r%C3%A9tablir/" TargetMode="External"/><Relationship Id="rId48" Type="http://schemas.openxmlformats.org/officeDocument/2006/relationships/hyperlink" Target="http://conjugaison.lemonde.fr/conjugaison/troisieme-groupe/sentir/" TargetMode="External"/><Relationship Id="rId56" Type="http://schemas.openxmlformats.org/officeDocument/2006/relationships/hyperlink" Target="http://conjugaison.lemonde.fr/conjugaison/premier-groupe/inciter/" TargetMode="External"/><Relationship Id="rId64" Type="http://schemas.openxmlformats.org/officeDocument/2006/relationships/hyperlink" Target="http://www.ryebelgique.be/" TargetMode="External"/><Relationship Id="rId8" Type="http://schemas.openxmlformats.org/officeDocument/2006/relationships/hyperlink" Target="http://conjugaison.lemonde.fr/conjugaison/troisieme-groupe/tenir/" TargetMode="External"/><Relationship Id="rId51" Type="http://schemas.openxmlformats.org/officeDocument/2006/relationships/hyperlink" Target="http://conjugaison.lemonde.fr/conjugaison/premier-groupe/d%C3%A9buter/" TargetMode="External"/><Relationship Id="rId3" Type="http://schemas.openxmlformats.org/officeDocument/2006/relationships/settings" Target="settings.xml"/><Relationship Id="rId12" Type="http://schemas.openxmlformats.org/officeDocument/2006/relationships/hyperlink" Target="http://conjugaison.lemonde.fr/conjugaison/auxiliaire/avoir/" TargetMode="External"/><Relationship Id="rId17" Type="http://schemas.openxmlformats.org/officeDocument/2006/relationships/hyperlink" Target="http://www.lemonde.fr/bourse/nyse-euronext-paris-equities/ses/" TargetMode="External"/><Relationship Id="rId25" Type="http://schemas.openxmlformats.org/officeDocument/2006/relationships/hyperlink" Target="http://conjugaison.lemonde.fr/conjugaison/premier-groupe/inciter/" TargetMode="External"/><Relationship Id="rId33" Type="http://schemas.openxmlformats.org/officeDocument/2006/relationships/hyperlink" Target="http://www.lemonde.fr/exclusion/" TargetMode="External"/><Relationship Id="rId38" Type="http://schemas.openxmlformats.org/officeDocument/2006/relationships/hyperlink" Target="http://conjugaison.lemonde.fr/conjugaison/premier-groupe/redonner/" TargetMode="External"/><Relationship Id="rId46" Type="http://schemas.openxmlformats.org/officeDocument/2006/relationships/hyperlink" Target="http://conjugaison.lemonde.fr/conjugaison/premier-groupe/imposer/" TargetMode="External"/><Relationship Id="rId59" Type="http://schemas.openxmlformats.org/officeDocument/2006/relationships/hyperlink" Target="http://www.lemonde.fr/exclusion/" TargetMode="External"/><Relationship Id="rId67" Type="http://schemas.openxmlformats.org/officeDocument/2006/relationships/theme" Target="theme/theme1.xml"/><Relationship Id="rId20" Type="http://schemas.openxmlformats.org/officeDocument/2006/relationships/hyperlink" Target="http://conjugaison.lemonde.fr/conjugaison/premier-groupe/d%C3%A9buter/" TargetMode="External"/><Relationship Id="rId41" Type="http://schemas.openxmlformats.org/officeDocument/2006/relationships/hyperlink" Target="http://conjugaison.lemonde.fr/conjugaison/premier-groupe/appuyer/" TargetMode="External"/><Relationship Id="rId54" Type="http://schemas.openxmlformats.org/officeDocument/2006/relationships/hyperlink" Target="http://conjugaison.lemonde.fr/conjugaison/premier-groupe/projeter/" TargetMode="External"/><Relationship Id="rId62" Type="http://schemas.openxmlformats.org/officeDocument/2006/relationships/hyperlink" Target="http://conjugaison.lemonde.fr/conjugaison/troisieme-groupe/senti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monde.fr/ile-de-france/" TargetMode="External"/><Relationship Id="rId23" Type="http://schemas.openxmlformats.org/officeDocument/2006/relationships/hyperlink" Target="http://conjugaison.lemonde.fr/conjugaison/premier-groupe/projeter/" TargetMode="External"/><Relationship Id="rId28" Type="http://schemas.openxmlformats.org/officeDocument/2006/relationships/hyperlink" Target="http://conjugaison.lemonde.fr/conjugaison/troisieme-groupe/conna%C3%AEtre/" TargetMode="External"/><Relationship Id="rId36" Type="http://schemas.openxmlformats.org/officeDocument/2006/relationships/hyperlink" Target="http://conjugaison.lemonde.fr/conjugaison/premier-groupe/plonger/" TargetMode="External"/><Relationship Id="rId49" Type="http://schemas.openxmlformats.org/officeDocument/2006/relationships/hyperlink" Target="http://conjugaison.lemonde.fr/conjugaison/premier-groupe/%C3%A9viter/" TargetMode="External"/><Relationship Id="rId57" Type="http://schemas.openxmlformats.org/officeDocument/2006/relationships/hyperlink" Target="http://conjugaison.lemonde.fr/conjugaison/premier-groupe/lever/" TargetMode="External"/><Relationship Id="rId10" Type="http://schemas.openxmlformats.org/officeDocument/2006/relationships/hyperlink" Target="http://www.lemonde.fr/saint-denis/" TargetMode="External"/><Relationship Id="rId31" Type="http://schemas.openxmlformats.org/officeDocument/2006/relationships/hyperlink" Target="http://conjugaison.lemonde.fr/conjugaison/troisieme-groupe/para%C3%AEtre/" TargetMode="External"/><Relationship Id="rId44" Type="http://schemas.openxmlformats.org/officeDocument/2006/relationships/hyperlink" Target="http://conjugaison.lemonde.fr/conjugaison/troisieme-groupe/acqu%C3%A9rir/" TargetMode="External"/><Relationship Id="rId52" Type="http://schemas.openxmlformats.org/officeDocument/2006/relationships/hyperlink" Target="http://conjugaison.lemonde.fr/conjugaison/troisieme-groupe/%C3%A9crire/" TargetMode="External"/><Relationship Id="rId60" Type="http://schemas.openxmlformats.org/officeDocument/2006/relationships/hyperlink" Target="http://conjugaison.lemonde.fr/conjugaison/premier-groupe/instaurer/"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monde.fr/histoire/" TargetMode="External"/><Relationship Id="rId13" Type="http://schemas.openxmlformats.org/officeDocument/2006/relationships/hyperlink" Target="http://www.lemonde.fr/m-design-deco-l-expo/" TargetMode="External"/><Relationship Id="rId18" Type="http://schemas.openxmlformats.org/officeDocument/2006/relationships/hyperlink" Target="http://www.lemonde.fr/recettes/" TargetMode="External"/><Relationship Id="rId39" Type="http://schemas.openxmlformats.org/officeDocument/2006/relationships/hyperlink" Target="http://conjugaison.lemonde.fr/conjugaison/premier-groupe/propos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2276</Words>
  <Characters>12524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PASCALE</cp:lastModifiedBy>
  <cp:revision>8</cp:revision>
  <dcterms:created xsi:type="dcterms:W3CDTF">2015-10-04T05:01:00Z</dcterms:created>
  <dcterms:modified xsi:type="dcterms:W3CDTF">2021-08-13T10:06:00Z</dcterms:modified>
</cp:coreProperties>
</file>